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9B9" w:rsidRPr="006A4EF5" w:rsidRDefault="00DF09B9" w:rsidP="00DF09B9">
      <w:pPr>
        <w:spacing w:after="0" w:line="240" w:lineRule="auto"/>
        <w:jc w:val="center"/>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t xml:space="preserve">Федеральное государственное образовательное бюджетное </w:t>
      </w:r>
    </w:p>
    <w:p w:rsidR="00DF09B9" w:rsidRPr="006A4EF5" w:rsidRDefault="00DF09B9" w:rsidP="00DF09B9">
      <w:pPr>
        <w:spacing w:after="0" w:line="240" w:lineRule="auto"/>
        <w:jc w:val="center"/>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t>учреждение высшего образования</w:t>
      </w:r>
    </w:p>
    <w:p w:rsidR="00DF09B9" w:rsidRPr="006A4EF5" w:rsidRDefault="00DF09B9" w:rsidP="00DF09B9">
      <w:pPr>
        <w:spacing w:after="0" w:line="240" w:lineRule="auto"/>
        <w:jc w:val="center"/>
        <w:rPr>
          <w:rFonts w:ascii="Times New Roman" w:eastAsia="Times New Roman" w:hAnsi="Times New Roman"/>
          <w:b/>
          <w:bCs/>
          <w:caps/>
          <w:sz w:val="28"/>
          <w:szCs w:val="28"/>
          <w:lang w:eastAsia="ru-RU"/>
        </w:rPr>
      </w:pPr>
      <w:r w:rsidRPr="006A4EF5">
        <w:rPr>
          <w:rFonts w:ascii="Times New Roman" w:eastAsia="Times New Roman" w:hAnsi="Times New Roman"/>
          <w:b/>
          <w:bCs/>
          <w:caps/>
          <w:sz w:val="28"/>
          <w:szCs w:val="28"/>
          <w:lang w:eastAsia="ru-RU"/>
        </w:rPr>
        <w:t>«Финансовый университет при Правительстве</w:t>
      </w:r>
    </w:p>
    <w:p w:rsidR="00DF09B9" w:rsidRPr="006A4EF5" w:rsidRDefault="00DF09B9" w:rsidP="00DF09B9">
      <w:pPr>
        <w:spacing w:after="0" w:line="240" w:lineRule="auto"/>
        <w:jc w:val="center"/>
        <w:rPr>
          <w:rFonts w:ascii="Times New Roman" w:eastAsia="Times New Roman" w:hAnsi="Times New Roman"/>
          <w:b/>
          <w:bCs/>
          <w:caps/>
          <w:sz w:val="28"/>
          <w:szCs w:val="28"/>
          <w:lang w:eastAsia="ru-RU"/>
        </w:rPr>
      </w:pPr>
      <w:r w:rsidRPr="006A4EF5">
        <w:rPr>
          <w:rFonts w:ascii="Times New Roman" w:eastAsia="Times New Roman" w:hAnsi="Times New Roman"/>
          <w:b/>
          <w:bCs/>
          <w:caps/>
          <w:sz w:val="28"/>
          <w:szCs w:val="28"/>
          <w:lang w:eastAsia="ru-RU"/>
        </w:rPr>
        <w:t>Российской Федерации»</w:t>
      </w:r>
    </w:p>
    <w:p w:rsidR="00DF09B9" w:rsidRPr="006A4EF5" w:rsidRDefault="00DF09B9" w:rsidP="00DF09B9">
      <w:pPr>
        <w:spacing w:after="0" w:line="240" w:lineRule="auto"/>
        <w:jc w:val="center"/>
        <w:rPr>
          <w:rFonts w:ascii="Times New Roman" w:eastAsia="Times New Roman" w:hAnsi="Times New Roman"/>
          <w:b/>
          <w:bCs/>
          <w:sz w:val="28"/>
          <w:szCs w:val="28"/>
          <w:lang w:eastAsia="ru-RU"/>
        </w:rPr>
      </w:pPr>
      <w:r w:rsidRPr="006A4EF5">
        <w:rPr>
          <w:rFonts w:ascii="Times New Roman" w:eastAsia="Times New Roman" w:hAnsi="Times New Roman"/>
          <w:b/>
          <w:bCs/>
          <w:sz w:val="28"/>
          <w:szCs w:val="28"/>
          <w:lang w:eastAsia="ru-RU"/>
        </w:rPr>
        <w:t>(Финансовый университет)</w:t>
      </w:r>
    </w:p>
    <w:p w:rsidR="00DF09B9" w:rsidRPr="006A4EF5" w:rsidRDefault="00DF09B9" w:rsidP="00DF09B9">
      <w:pPr>
        <w:spacing w:after="0" w:line="240" w:lineRule="auto"/>
        <w:jc w:val="center"/>
        <w:rPr>
          <w:rFonts w:ascii="Times New Roman" w:eastAsia="Times New Roman" w:hAnsi="Times New Roman"/>
          <w:sz w:val="28"/>
          <w:szCs w:val="28"/>
          <w:lang w:eastAsia="ru-RU"/>
        </w:rPr>
      </w:pPr>
    </w:p>
    <w:p w:rsidR="00DF09B9" w:rsidRPr="006A4EF5" w:rsidRDefault="00DF09B9" w:rsidP="00DF09B9">
      <w:pPr>
        <w:spacing w:after="0" w:line="240" w:lineRule="auto"/>
        <w:jc w:val="center"/>
        <w:rPr>
          <w:rFonts w:ascii="Times New Roman" w:eastAsia="Times New Roman" w:hAnsi="Times New Roman"/>
          <w:b/>
          <w:sz w:val="28"/>
          <w:szCs w:val="28"/>
          <w:lang w:eastAsia="ru-RU"/>
        </w:rPr>
      </w:pPr>
      <w:r w:rsidRPr="006A4EF5">
        <w:rPr>
          <w:rFonts w:ascii="Times New Roman" w:eastAsia="Times New Roman" w:hAnsi="Times New Roman"/>
          <w:b/>
          <w:sz w:val="28"/>
          <w:szCs w:val="28"/>
          <w:lang w:eastAsia="ru-RU"/>
        </w:rPr>
        <w:t>Департамент корпоративных финансов и корпоративного управления</w:t>
      </w:r>
    </w:p>
    <w:p w:rsidR="008E75CA" w:rsidRPr="006A4EF5" w:rsidRDefault="008E75CA" w:rsidP="00DF09B9">
      <w:pPr>
        <w:spacing w:after="0" w:line="240" w:lineRule="auto"/>
        <w:jc w:val="center"/>
        <w:rPr>
          <w:rFonts w:ascii="Times New Roman" w:eastAsia="Times New Roman" w:hAnsi="Times New Roman"/>
          <w:b/>
          <w:sz w:val="28"/>
          <w:szCs w:val="28"/>
          <w:lang w:eastAsia="ru-RU"/>
        </w:rPr>
      </w:pPr>
    </w:p>
    <w:p w:rsidR="00F23902" w:rsidRPr="006A4EF5" w:rsidRDefault="00F23902" w:rsidP="00F23902">
      <w:pPr>
        <w:spacing w:after="0" w:line="240" w:lineRule="auto"/>
        <w:jc w:val="center"/>
        <w:rPr>
          <w:rFonts w:ascii="Times New Roman" w:eastAsia="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4"/>
        <w:gridCol w:w="4725"/>
      </w:tblGrid>
      <w:tr w:rsidR="0015100A" w:rsidRPr="006A4EF5" w:rsidTr="00E24EB4">
        <w:tc>
          <w:tcPr>
            <w:tcW w:w="5070" w:type="dxa"/>
            <w:shd w:val="clear" w:color="auto" w:fill="auto"/>
          </w:tcPr>
          <w:p w:rsidR="0015100A" w:rsidRPr="006A4EF5" w:rsidRDefault="0015100A" w:rsidP="00E24EB4">
            <w:pPr>
              <w:spacing w:after="0" w:line="240" w:lineRule="auto"/>
              <w:rPr>
                <w:rFonts w:ascii="Times New Roman" w:hAnsi="Times New Roman"/>
                <w:sz w:val="28"/>
              </w:rPr>
            </w:pPr>
          </w:p>
        </w:tc>
        <w:tc>
          <w:tcPr>
            <w:tcW w:w="4784" w:type="dxa"/>
            <w:shd w:val="clear" w:color="auto" w:fill="auto"/>
          </w:tcPr>
          <w:p w:rsidR="0015100A" w:rsidRPr="006A4EF5" w:rsidRDefault="0015100A" w:rsidP="00E24EB4">
            <w:pPr>
              <w:spacing w:after="0" w:line="240" w:lineRule="auto"/>
              <w:rPr>
                <w:rFonts w:ascii="Times New Roman" w:hAnsi="Times New Roman"/>
                <w:sz w:val="28"/>
                <w:szCs w:val="28"/>
              </w:rPr>
            </w:pPr>
            <w:r w:rsidRPr="006A4EF5">
              <w:rPr>
                <w:rFonts w:ascii="Times New Roman" w:hAnsi="Times New Roman"/>
                <w:sz w:val="28"/>
                <w:szCs w:val="28"/>
              </w:rPr>
              <w:t xml:space="preserve">УТВЕРЖДАЮ </w:t>
            </w:r>
          </w:p>
          <w:p w:rsidR="0015100A" w:rsidRPr="006A4EF5" w:rsidRDefault="0015100A" w:rsidP="00E24EB4">
            <w:pPr>
              <w:spacing w:after="0" w:line="240" w:lineRule="auto"/>
              <w:rPr>
                <w:rFonts w:ascii="Times New Roman" w:hAnsi="Times New Roman"/>
                <w:sz w:val="28"/>
                <w:szCs w:val="28"/>
              </w:rPr>
            </w:pPr>
            <w:r w:rsidRPr="006A4EF5">
              <w:rPr>
                <w:rFonts w:ascii="Times New Roman" w:hAnsi="Times New Roman"/>
                <w:sz w:val="28"/>
                <w:szCs w:val="28"/>
              </w:rPr>
              <w:t xml:space="preserve">Проректор по учебной </w:t>
            </w:r>
          </w:p>
          <w:p w:rsidR="0015100A" w:rsidRPr="006A4EF5" w:rsidRDefault="0015100A" w:rsidP="00E24EB4">
            <w:pPr>
              <w:spacing w:after="0" w:line="240" w:lineRule="auto"/>
              <w:rPr>
                <w:rFonts w:ascii="Times New Roman" w:hAnsi="Times New Roman"/>
                <w:sz w:val="28"/>
                <w:szCs w:val="28"/>
              </w:rPr>
            </w:pPr>
            <w:r w:rsidRPr="006A4EF5">
              <w:rPr>
                <w:rFonts w:ascii="Times New Roman" w:hAnsi="Times New Roman"/>
                <w:sz w:val="28"/>
                <w:szCs w:val="28"/>
              </w:rPr>
              <w:t>и методической работе</w:t>
            </w:r>
          </w:p>
          <w:p w:rsidR="0015100A" w:rsidRPr="006A4EF5" w:rsidRDefault="0015100A" w:rsidP="00E24EB4">
            <w:pPr>
              <w:tabs>
                <w:tab w:val="left" w:leader="underscore" w:pos="6862"/>
              </w:tabs>
              <w:spacing w:after="0" w:line="240" w:lineRule="auto"/>
              <w:rPr>
                <w:rFonts w:ascii="Times New Roman" w:hAnsi="Times New Roman"/>
                <w:sz w:val="28"/>
                <w:szCs w:val="28"/>
              </w:rPr>
            </w:pPr>
          </w:p>
          <w:p w:rsidR="0015100A" w:rsidRPr="006A4EF5" w:rsidRDefault="0015100A" w:rsidP="00E24EB4">
            <w:pPr>
              <w:tabs>
                <w:tab w:val="left" w:leader="underscore" w:pos="6862"/>
              </w:tabs>
              <w:spacing w:after="0" w:line="240" w:lineRule="auto"/>
              <w:rPr>
                <w:rFonts w:ascii="Times New Roman" w:hAnsi="Times New Roman"/>
                <w:sz w:val="28"/>
                <w:szCs w:val="28"/>
              </w:rPr>
            </w:pPr>
            <w:r w:rsidRPr="006A4EF5">
              <w:rPr>
                <w:rFonts w:ascii="Times New Roman" w:hAnsi="Times New Roman"/>
                <w:sz w:val="28"/>
                <w:szCs w:val="28"/>
              </w:rPr>
              <w:t>________________Е.А. Каменева</w:t>
            </w:r>
          </w:p>
          <w:p w:rsidR="0015100A" w:rsidRPr="006A4EF5" w:rsidRDefault="00E52A03" w:rsidP="00E52A03">
            <w:pPr>
              <w:spacing w:after="0" w:line="240" w:lineRule="auto"/>
              <w:jc w:val="center"/>
              <w:rPr>
                <w:rFonts w:ascii="Times New Roman" w:hAnsi="Times New Roman"/>
                <w:sz w:val="28"/>
                <w:szCs w:val="28"/>
              </w:rPr>
            </w:pPr>
            <w:r>
              <w:rPr>
                <w:rFonts w:ascii="Times New Roman" w:hAnsi="Times New Roman"/>
                <w:sz w:val="28"/>
                <w:szCs w:val="28"/>
              </w:rPr>
              <w:t>20.09.</w:t>
            </w:r>
            <w:bookmarkStart w:id="0" w:name="_GoBack"/>
            <w:bookmarkEnd w:id="0"/>
            <w:r w:rsidR="0015100A" w:rsidRPr="006A4EF5">
              <w:rPr>
                <w:rFonts w:ascii="Times New Roman" w:hAnsi="Times New Roman"/>
                <w:sz w:val="28"/>
                <w:szCs w:val="28"/>
              </w:rPr>
              <w:t>202</w:t>
            </w:r>
            <w:r w:rsidR="00C33152" w:rsidRPr="006A4EF5">
              <w:rPr>
                <w:rFonts w:ascii="Times New Roman" w:hAnsi="Times New Roman"/>
                <w:sz w:val="28"/>
                <w:szCs w:val="28"/>
              </w:rPr>
              <w:t>3</w:t>
            </w:r>
            <w:r w:rsidR="0015100A" w:rsidRPr="006A4EF5">
              <w:rPr>
                <w:rFonts w:ascii="Times New Roman" w:hAnsi="Times New Roman"/>
                <w:sz w:val="28"/>
                <w:szCs w:val="28"/>
              </w:rPr>
              <w:t>г.</w:t>
            </w:r>
          </w:p>
        </w:tc>
      </w:tr>
    </w:tbl>
    <w:p w:rsidR="0015100A" w:rsidRPr="006A4EF5" w:rsidRDefault="0015100A" w:rsidP="00F23902">
      <w:pPr>
        <w:spacing w:after="0"/>
        <w:jc w:val="center"/>
        <w:rPr>
          <w:rFonts w:ascii="Times New Roman" w:hAnsi="Times New Roman"/>
          <w:b/>
          <w:sz w:val="36"/>
          <w:szCs w:val="36"/>
        </w:rPr>
      </w:pPr>
    </w:p>
    <w:p w:rsidR="0015100A" w:rsidRPr="006A4EF5" w:rsidRDefault="0015100A" w:rsidP="00F23902">
      <w:pPr>
        <w:spacing w:after="0"/>
        <w:jc w:val="center"/>
        <w:rPr>
          <w:rFonts w:ascii="Times New Roman" w:hAnsi="Times New Roman"/>
          <w:b/>
          <w:sz w:val="36"/>
          <w:szCs w:val="36"/>
        </w:rPr>
      </w:pPr>
    </w:p>
    <w:p w:rsidR="00F23902" w:rsidRPr="006A4EF5" w:rsidRDefault="00F23902" w:rsidP="00F23902">
      <w:pPr>
        <w:spacing w:after="0"/>
        <w:jc w:val="center"/>
        <w:rPr>
          <w:rFonts w:ascii="Times New Roman" w:hAnsi="Times New Roman"/>
          <w:b/>
          <w:sz w:val="36"/>
          <w:szCs w:val="36"/>
        </w:rPr>
      </w:pPr>
      <w:r w:rsidRPr="006A4EF5">
        <w:rPr>
          <w:rFonts w:ascii="Times New Roman" w:hAnsi="Times New Roman"/>
          <w:b/>
          <w:sz w:val="36"/>
          <w:szCs w:val="36"/>
        </w:rPr>
        <w:t>Слепнева Т.А.</w:t>
      </w:r>
    </w:p>
    <w:p w:rsidR="00F23902" w:rsidRPr="006A4EF5" w:rsidRDefault="00F23902" w:rsidP="008C2F33">
      <w:pPr>
        <w:spacing w:after="0" w:line="240" w:lineRule="auto"/>
        <w:jc w:val="center"/>
        <w:rPr>
          <w:rFonts w:ascii="Times New Roman" w:hAnsi="Times New Roman"/>
          <w:b/>
          <w:sz w:val="28"/>
          <w:szCs w:val="28"/>
        </w:rPr>
      </w:pPr>
    </w:p>
    <w:p w:rsidR="008C2F33" w:rsidRPr="006A4EF5" w:rsidRDefault="008C2F33" w:rsidP="008C2F33">
      <w:pPr>
        <w:spacing w:after="0" w:line="240" w:lineRule="auto"/>
        <w:jc w:val="center"/>
        <w:rPr>
          <w:rFonts w:ascii="Times New Roman" w:hAnsi="Times New Roman"/>
          <w:b/>
          <w:sz w:val="28"/>
          <w:szCs w:val="28"/>
        </w:rPr>
      </w:pPr>
    </w:p>
    <w:p w:rsidR="00F23902" w:rsidRPr="006A4EF5" w:rsidRDefault="00F23902" w:rsidP="00F23902">
      <w:pPr>
        <w:spacing w:after="0"/>
        <w:jc w:val="center"/>
        <w:rPr>
          <w:rFonts w:ascii="Times New Roman" w:hAnsi="Times New Roman"/>
          <w:b/>
          <w:sz w:val="36"/>
          <w:szCs w:val="36"/>
        </w:rPr>
      </w:pPr>
      <w:r w:rsidRPr="006A4EF5">
        <w:rPr>
          <w:rFonts w:ascii="Times New Roman" w:hAnsi="Times New Roman"/>
          <w:b/>
          <w:sz w:val="36"/>
          <w:szCs w:val="36"/>
        </w:rPr>
        <w:t>ФИНАНСОВАЯ ПОЛИТИКА КОРПОРАЦИЙ</w:t>
      </w:r>
    </w:p>
    <w:p w:rsidR="00F23902" w:rsidRPr="006A4EF5" w:rsidRDefault="00F23902" w:rsidP="00F23902">
      <w:pPr>
        <w:spacing w:after="0"/>
        <w:jc w:val="center"/>
        <w:rPr>
          <w:rFonts w:ascii="Times New Roman" w:hAnsi="Times New Roman"/>
          <w:sz w:val="28"/>
          <w:szCs w:val="28"/>
        </w:rPr>
      </w:pPr>
    </w:p>
    <w:p w:rsidR="00F23902" w:rsidRPr="006A4EF5" w:rsidRDefault="00F23902" w:rsidP="00F23902">
      <w:pPr>
        <w:spacing w:after="0"/>
        <w:jc w:val="center"/>
        <w:rPr>
          <w:rFonts w:ascii="Times New Roman" w:hAnsi="Times New Roman"/>
          <w:b/>
          <w:sz w:val="28"/>
          <w:szCs w:val="28"/>
        </w:rPr>
      </w:pPr>
      <w:r w:rsidRPr="006A4EF5">
        <w:rPr>
          <w:rFonts w:ascii="Times New Roman" w:hAnsi="Times New Roman"/>
          <w:b/>
          <w:sz w:val="28"/>
          <w:szCs w:val="28"/>
        </w:rPr>
        <w:t>Рабочая программа дисциплины</w:t>
      </w:r>
    </w:p>
    <w:p w:rsidR="00F23902" w:rsidRPr="006A4EF5" w:rsidRDefault="00F23902" w:rsidP="00F23902">
      <w:pPr>
        <w:spacing w:after="0"/>
        <w:jc w:val="center"/>
        <w:rPr>
          <w:rFonts w:ascii="Times New Roman" w:hAnsi="Times New Roman"/>
          <w:sz w:val="28"/>
          <w:szCs w:val="28"/>
        </w:rPr>
      </w:pPr>
    </w:p>
    <w:p w:rsidR="008C2F33" w:rsidRPr="006A4EF5" w:rsidRDefault="008C2F33" w:rsidP="008C2F33">
      <w:pPr>
        <w:spacing w:after="0"/>
        <w:jc w:val="center"/>
        <w:rPr>
          <w:rFonts w:ascii="Times New Roman" w:hAnsi="Times New Roman"/>
          <w:sz w:val="28"/>
          <w:szCs w:val="28"/>
        </w:rPr>
      </w:pPr>
      <w:r w:rsidRPr="006A4EF5">
        <w:rPr>
          <w:rFonts w:ascii="Times New Roman" w:hAnsi="Times New Roman"/>
          <w:sz w:val="28"/>
          <w:szCs w:val="28"/>
        </w:rPr>
        <w:t xml:space="preserve">для студентов, обучающихся по направлению подготовки 38.03.01 «Экономика», образовательная программа «Корпоративные финансы», </w:t>
      </w:r>
    </w:p>
    <w:p w:rsidR="008C2F33" w:rsidRPr="006A4EF5" w:rsidRDefault="008C2F33" w:rsidP="008C2F33">
      <w:pPr>
        <w:spacing w:after="0"/>
        <w:jc w:val="center"/>
        <w:rPr>
          <w:rFonts w:ascii="Times New Roman" w:hAnsi="Times New Roman"/>
          <w:sz w:val="28"/>
          <w:szCs w:val="28"/>
        </w:rPr>
      </w:pPr>
      <w:r w:rsidRPr="006A4EF5">
        <w:rPr>
          <w:rFonts w:ascii="Times New Roman" w:hAnsi="Times New Roman"/>
          <w:sz w:val="28"/>
          <w:szCs w:val="28"/>
        </w:rPr>
        <w:t xml:space="preserve">профиль «Корпоративные </w:t>
      </w:r>
      <w:r w:rsidR="0059339A" w:rsidRPr="006A4EF5">
        <w:rPr>
          <w:rFonts w:ascii="Times New Roman" w:hAnsi="Times New Roman"/>
          <w:sz w:val="28"/>
          <w:szCs w:val="28"/>
        </w:rPr>
        <w:t>финансы и инвестиции</w:t>
      </w:r>
      <w:r w:rsidRPr="006A4EF5">
        <w:rPr>
          <w:rFonts w:ascii="Times New Roman" w:hAnsi="Times New Roman"/>
          <w:sz w:val="28"/>
          <w:szCs w:val="28"/>
        </w:rPr>
        <w:t>»</w:t>
      </w:r>
    </w:p>
    <w:p w:rsidR="008C2F33" w:rsidRPr="006A4EF5" w:rsidRDefault="008C2F33" w:rsidP="008C2F33">
      <w:pPr>
        <w:spacing w:after="0" w:line="240" w:lineRule="auto"/>
        <w:jc w:val="center"/>
        <w:rPr>
          <w:rFonts w:ascii="Times New Roman" w:hAnsi="Times New Roman"/>
          <w:sz w:val="28"/>
          <w:szCs w:val="28"/>
        </w:rPr>
      </w:pPr>
    </w:p>
    <w:p w:rsidR="008C2F33" w:rsidRPr="006A4EF5" w:rsidRDefault="008C2F33" w:rsidP="008C2F33">
      <w:pPr>
        <w:spacing w:after="0" w:line="240" w:lineRule="auto"/>
        <w:jc w:val="center"/>
        <w:rPr>
          <w:rFonts w:ascii="Times New Roman" w:hAnsi="Times New Roman"/>
          <w:sz w:val="28"/>
          <w:szCs w:val="28"/>
        </w:rPr>
      </w:pPr>
    </w:p>
    <w:p w:rsidR="008C2F33" w:rsidRPr="006A4EF5" w:rsidRDefault="008C2F33" w:rsidP="008C2F33">
      <w:pPr>
        <w:spacing w:after="0" w:line="240" w:lineRule="auto"/>
        <w:jc w:val="center"/>
        <w:rPr>
          <w:rFonts w:ascii="Times New Roman" w:hAnsi="Times New Roman"/>
          <w:sz w:val="28"/>
          <w:szCs w:val="28"/>
        </w:rPr>
      </w:pPr>
    </w:p>
    <w:p w:rsidR="005D1440" w:rsidRPr="005D1440" w:rsidRDefault="005D1440" w:rsidP="005D1440">
      <w:pPr>
        <w:spacing w:after="0" w:line="240" w:lineRule="auto"/>
        <w:jc w:val="center"/>
        <w:rPr>
          <w:rFonts w:ascii="Times New Roman" w:eastAsia="Times New Roman" w:hAnsi="Times New Roman"/>
          <w:i/>
          <w:sz w:val="28"/>
          <w:szCs w:val="28"/>
          <w:lang w:eastAsia="ru-RU"/>
        </w:rPr>
      </w:pPr>
      <w:r w:rsidRPr="005D1440">
        <w:rPr>
          <w:rFonts w:ascii="Times New Roman" w:eastAsia="Times New Roman" w:hAnsi="Times New Roman"/>
          <w:i/>
          <w:sz w:val="28"/>
          <w:szCs w:val="28"/>
          <w:lang w:eastAsia="ru-RU"/>
        </w:rPr>
        <w:t>Рекомендовано Ученым советом Факультета экономики и бизнеса,</w:t>
      </w:r>
    </w:p>
    <w:p w:rsidR="005D1440" w:rsidRPr="005D1440" w:rsidRDefault="005D1440" w:rsidP="005D1440">
      <w:pPr>
        <w:tabs>
          <w:tab w:val="left" w:pos="709"/>
          <w:tab w:val="left" w:pos="993"/>
        </w:tabs>
        <w:spacing w:after="0" w:line="240" w:lineRule="auto"/>
        <w:jc w:val="center"/>
        <w:rPr>
          <w:rFonts w:ascii="Times New Roman" w:eastAsia="Times New Roman" w:hAnsi="Times New Roman"/>
          <w:i/>
          <w:sz w:val="28"/>
          <w:szCs w:val="28"/>
          <w:lang w:eastAsia="ru-RU"/>
        </w:rPr>
      </w:pPr>
      <w:r w:rsidRPr="005D1440">
        <w:rPr>
          <w:rFonts w:ascii="Times New Roman" w:eastAsia="Times New Roman" w:hAnsi="Times New Roman"/>
          <w:i/>
          <w:sz w:val="28"/>
          <w:szCs w:val="28"/>
          <w:lang w:eastAsia="ru-RU"/>
        </w:rPr>
        <w:t>протокол № 32 от 19.09.2023 г.</w:t>
      </w:r>
    </w:p>
    <w:p w:rsidR="005D1440" w:rsidRPr="005D1440" w:rsidRDefault="005D1440" w:rsidP="005D1440">
      <w:pPr>
        <w:tabs>
          <w:tab w:val="left" w:pos="709"/>
          <w:tab w:val="left" w:pos="993"/>
        </w:tabs>
        <w:spacing w:after="0" w:line="240" w:lineRule="auto"/>
        <w:jc w:val="center"/>
        <w:rPr>
          <w:rFonts w:ascii="Times New Roman" w:eastAsia="Times New Roman" w:hAnsi="Times New Roman"/>
          <w:i/>
          <w:sz w:val="28"/>
          <w:szCs w:val="28"/>
          <w:lang w:eastAsia="ru-RU"/>
        </w:rPr>
      </w:pPr>
    </w:p>
    <w:p w:rsidR="004E32A7" w:rsidRDefault="005D1440" w:rsidP="005D1440">
      <w:pPr>
        <w:tabs>
          <w:tab w:val="left" w:pos="709"/>
          <w:tab w:val="left" w:pos="993"/>
        </w:tabs>
        <w:spacing w:after="0" w:line="240" w:lineRule="auto"/>
        <w:jc w:val="center"/>
        <w:rPr>
          <w:rFonts w:ascii="Times New Roman" w:eastAsia="Times New Roman" w:hAnsi="Times New Roman"/>
          <w:i/>
          <w:sz w:val="28"/>
          <w:szCs w:val="28"/>
          <w:lang w:eastAsia="ru-RU"/>
        </w:rPr>
      </w:pPr>
      <w:r w:rsidRPr="005D1440">
        <w:rPr>
          <w:rFonts w:ascii="Times New Roman" w:eastAsia="Times New Roman" w:hAnsi="Times New Roman"/>
          <w:i/>
          <w:sz w:val="28"/>
          <w:szCs w:val="28"/>
          <w:lang w:eastAsia="ru-RU"/>
        </w:rPr>
        <w:t>Одобрено Советом учебно-научного департамента</w:t>
      </w:r>
      <w:r w:rsidR="009102F3">
        <w:rPr>
          <w:rFonts w:ascii="Times New Roman" w:eastAsia="Times New Roman" w:hAnsi="Times New Roman"/>
          <w:i/>
          <w:sz w:val="28"/>
          <w:szCs w:val="28"/>
          <w:lang w:eastAsia="ru-RU"/>
        </w:rPr>
        <w:t xml:space="preserve"> </w:t>
      </w:r>
      <w:r w:rsidRPr="005D1440">
        <w:rPr>
          <w:rFonts w:ascii="Times New Roman" w:eastAsia="Times New Roman" w:hAnsi="Times New Roman"/>
          <w:i/>
          <w:sz w:val="28"/>
          <w:szCs w:val="28"/>
          <w:lang w:eastAsia="ru-RU"/>
        </w:rPr>
        <w:t xml:space="preserve">корпоративных финансов </w:t>
      </w:r>
    </w:p>
    <w:p w:rsidR="005D1440" w:rsidRPr="005D1440" w:rsidRDefault="005D1440" w:rsidP="005D1440">
      <w:pPr>
        <w:tabs>
          <w:tab w:val="left" w:pos="709"/>
          <w:tab w:val="left" w:pos="993"/>
        </w:tabs>
        <w:spacing w:after="0" w:line="240" w:lineRule="auto"/>
        <w:jc w:val="center"/>
        <w:rPr>
          <w:rFonts w:ascii="Times New Roman" w:eastAsia="Times New Roman" w:hAnsi="Times New Roman"/>
          <w:i/>
          <w:sz w:val="28"/>
          <w:szCs w:val="28"/>
          <w:lang w:eastAsia="ru-RU"/>
        </w:rPr>
      </w:pPr>
      <w:r w:rsidRPr="005D1440">
        <w:rPr>
          <w:rFonts w:ascii="Times New Roman" w:eastAsia="Times New Roman" w:hAnsi="Times New Roman"/>
          <w:i/>
          <w:sz w:val="28"/>
          <w:szCs w:val="28"/>
          <w:lang w:eastAsia="ru-RU"/>
        </w:rPr>
        <w:t>и корпоративного управления</w:t>
      </w:r>
    </w:p>
    <w:p w:rsidR="005D1440" w:rsidRPr="005D1440" w:rsidRDefault="005D1440" w:rsidP="005D1440">
      <w:pPr>
        <w:spacing w:after="0" w:line="240" w:lineRule="auto"/>
        <w:jc w:val="center"/>
        <w:rPr>
          <w:rFonts w:ascii="Times New Roman" w:eastAsia="Times New Roman" w:hAnsi="Times New Roman"/>
          <w:sz w:val="28"/>
          <w:szCs w:val="24"/>
          <w:lang w:eastAsia="ru-RU"/>
        </w:rPr>
      </w:pPr>
      <w:r w:rsidRPr="005D1440">
        <w:rPr>
          <w:rFonts w:ascii="Times New Roman" w:eastAsia="Times New Roman" w:hAnsi="Times New Roman"/>
          <w:i/>
          <w:sz w:val="28"/>
          <w:szCs w:val="28"/>
          <w:lang w:eastAsia="ru-RU"/>
        </w:rPr>
        <w:t>протокол № 48 от 13.09.2023 г.</w:t>
      </w:r>
    </w:p>
    <w:p w:rsidR="00B51CA4" w:rsidRPr="006A4EF5" w:rsidRDefault="00B51CA4" w:rsidP="00B51CA4">
      <w:pPr>
        <w:tabs>
          <w:tab w:val="left" w:pos="709"/>
          <w:tab w:val="left" w:pos="993"/>
        </w:tabs>
        <w:spacing w:after="0" w:line="240" w:lineRule="auto"/>
        <w:jc w:val="center"/>
        <w:rPr>
          <w:rFonts w:ascii="Times New Roman" w:eastAsia="Times New Roman" w:hAnsi="Times New Roman"/>
          <w:i/>
          <w:sz w:val="28"/>
          <w:szCs w:val="28"/>
          <w:lang w:eastAsia="ru-RU"/>
        </w:rPr>
      </w:pPr>
    </w:p>
    <w:p w:rsidR="008C2F33" w:rsidRPr="006A4EF5" w:rsidRDefault="008C2F33" w:rsidP="008C2F33">
      <w:pPr>
        <w:spacing w:after="0" w:line="240" w:lineRule="auto"/>
        <w:jc w:val="center"/>
        <w:rPr>
          <w:rFonts w:ascii="Times New Roman" w:hAnsi="Times New Roman"/>
          <w:sz w:val="28"/>
          <w:szCs w:val="28"/>
        </w:rPr>
      </w:pPr>
    </w:p>
    <w:p w:rsidR="008C2F33" w:rsidRPr="006A4EF5" w:rsidRDefault="008C2F33" w:rsidP="008C2F33">
      <w:pPr>
        <w:spacing w:after="0" w:line="240" w:lineRule="auto"/>
        <w:jc w:val="center"/>
        <w:rPr>
          <w:rFonts w:ascii="Times New Roman" w:hAnsi="Times New Roman"/>
          <w:sz w:val="28"/>
          <w:szCs w:val="28"/>
        </w:rPr>
      </w:pPr>
    </w:p>
    <w:p w:rsidR="00C33152" w:rsidRPr="006A4EF5" w:rsidRDefault="00C33152" w:rsidP="008C2F33">
      <w:pPr>
        <w:spacing w:after="0" w:line="240" w:lineRule="auto"/>
        <w:jc w:val="center"/>
        <w:rPr>
          <w:rFonts w:ascii="Times New Roman" w:hAnsi="Times New Roman"/>
          <w:sz w:val="28"/>
          <w:szCs w:val="28"/>
        </w:rPr>
      </w:pPr>
    </w:p>
    <w:p w:rsidR="008C2F33" w:rsidRPr="006A4EF5" w:rsidRDefault="008C2F33" w:rsidP="008C2F33">
      <w:pPr>
        <w:spacing w:after="0" w:line="240" w:lineRule="auto"/>
        <w:jc w:val="center"/>
        <w:rPr>
          <w:rFonts w:ascii="Times New Roman" w:hAnsi="Times New Roman"/>
          <w:sz w:val="28"/>
          <w:szCs w:val="28"/>
        </w:rPr>
      </w:pPr>
    </w:p>
    <w:p w:rsidR="008C2F33" w:rsidRPr="006A4EF5" w:rsidRDefault="008C2F33" w:rsidP="008C2F33">
      <w:pPr>
        <w:spacing w:after="0"/>
        <w:jc w:val="center"/>
        <w:rPr>
          <w:rFonts w:ascii="Times New Roman" w:hAnsi="Times New Roman"/>
          <w:sz w:val="28"/>
          <w:szCs w:val="28"/>
        </w:rPr>
      </w:pPr>
      <w:r w:rsidRPr="006A4EF5">
        <w:rPr>
          <w:rFonts w:ascii="Times New Roman" w:hAnsi="Times New Roman"/>
          <w:sz w:val="28"/>
          <w:szCs w:val="28"/>
        </w:rPr>
        <w:t>Москва 20</w:t>
      </w:r>
      <w:r w:rsidR="0059339A" w:rsidRPr="006A4EF5">
        <w:rPr>
          <w:rFonts w:ascii="Times New Roman" w:hAnsi="Times New Roman"/>
          <w:sz w:val="28"/>
          <w:szCs w:val="28"/>
        </w:rPr>
        <w:t>23</w:t>
      </w:r>
      <w:r w:rsidRPr="006A4EF5">
        <w:rPr>
          <w:rFonts w:ascii="Times New Roman" w:hAnsi="Times New Roman"/>
          <w:sz w:val="28"/>
          <w:szCs w:val="28"/>
        </w:rPr>
        <w:t xml:space="preserve">  </w:t>
      </w:r>
    </w:p>
    <w:p w:rsidR="00321FF6" w:rsidRPr="006A4EF5" w:rsidRDefault="00321FF6" w:rsidP="00321FF6">
      <w:pPr>
        <w:jc w:val="both"/>
        <w:rPr>
          <w:rFonts w:ascii="Times New Roman" w:hAnsi="Times New Roman"/>
          <w:sz w:val="24"/>
          <w:szCs w:val="24"/>
        </w:rPr>
      </w:pPr>
      <w:r w:rsidRPr="006A4EF5">
        <w:rPr>
          <w:rStyle w:val="normaltextrun"/>
          <w:rFonts w:ascii="Times New Roman" w:hAnsi="Times New Roman"/>
          <w:b/>
          <w:sz w:val="24"/>
          <w:szCs w:val="24"/>
          <w:shd w:val="clear" w:color="auto" w:fill="FFFFFF"/>
        </w:rPr>
        <w:lastRenderedPageBreak/>
        <w:t>Рецензент: О.Н.</w:t>
      </w:r>
      <w:r w:rsidRPr="006A4EF5">
        <w:rPr>
          <w:rStyle w:val="eop"/>
          <w:rFonts w:ascii="Times New Roman" w:hAnsi="Times New Roman"/>
          <w:b/>
          <w:sz w:val="24"/>
          <w:szCs w:val="24"/>
          <w:shd w:val="clear" w:color="auto" w:fill="FFFFFF"/>
        </w:rPr>
        <w:t xml:space="preserve"> Лихачева,</w:t>
      </w:r>
      <w:r w:rsidRPr="006A4EF5">
        <w:rPr>
          <w:rStyle w:val="eop"/>
          <w:rFonts w:ascii="Times New Roman" w:hAnsi="Times New Roman"/>
          <w:sz w:val="24"/>
          <w:szCs w:val="24"/>
          <w:shd w:val="clear" w:color="auto" w:fill="FFFFFF"/>
        </w:rPr>
        <w:t xml:space="preserve"> к.э.н., доцент департамента корпоративных финансов и корпоративного управления </w:t>
      </w:r>
      <w:r w:rsidR="00EF2A7A" w:rsidRPr="006A4EF5">
        <w:rPr>
          <w:rStyle w:val="eop"/>
          <w:rFonts w:ascii="Times New Roman" w:hAnsi="Times New Roman"/>
          <w:sz w:val="24"/>
          <w:szCs w:val="24"/>
          <w:shd w:val="clear" w:color="auto" w:fill="FFFFFF"/>
        </w:rPr>
        <w:t>ф</w:t>
      </w:r>
      <w:r w:rsidRPr="006A4EF5">
        <w:rPr>
          <w:rStyle w:val="eop"/>
          <w:rFonts w:ascii="Times New Roman" w:hAnsi="Times New Roman"/>
          <w:sz w:val="24"/>
          <w:szCs w:val="24"/>
          <w:shd w:val="clear" w:color="auto" w:fill="FFFFFF"/>
        </w:rPr>
        <w:t xml:space="preserve">акультета </w:t>
      </w:r>
      <w:r w:rsidR="00EF2A7A" w:rsidRPr="006A4EF5">
        <w:rPr>
          <w:rStyle w:val="eop"/>
          <w:rFonts w:ascii="Times New Roman" w:hAnsi="Times New Roman"/>
          <w:sz w:val="24"/>
          <w:szCs w:val="24"/>
          <w:shd w:val="clear" w:color="auto" w:fill="FFFFFF"/>
        </w:rPr>
        <w:t>Э</w:t>
      </w:r>
      <w:r w:rsidRPr="006A4EF5">
        <w:rPr>
          <w:rStyle w:val="eop"/>
          <w:rFonts w:ascii="Times New Roman" w:hAnsi="Times New Roman"/>
          <w:sz w:val="24"/>
          <w:szCs w:val="24"/>
          <w:shd w:val="clear" w:color="auto" w:fill="FFFFFF"/>
        </w:rPr>
        <w:t>кономики и бизнеса</w:t>
      </w:r>
    </w:p>
    <w:p w:rsidR="00944B20" w:rsidRPr="006A4EF5" w:rsidRDefault="00944B20" w:rsidP="00944B20">
      <w:pPr>
        <w:tabs>
          <w:tab w:val="left" w:pos="709"/>
          <w:tab w:val="left" w:pos="993"/>
        </w:tabs>
        <w:jc w:val="both"/>
        <w:rPr>
          <w:rFonts w:ascii="Times New Roman" w:hAnsi="Times New Roman"/>
          <w:b/>
          <w:sz w:val="24"/>
          <w:szCs w:val="24"/>
        </w:rPr>
      </w:pPr>
    </w:p>
    <w:p w:rsidR="00F23902" w:rsidRPr="006A4EF5" w:rsidRDefault="00F23902" w:rsidP="00C33152">
      <w:pPr>
        <w:tabs>
          <w:tab w:val="left" w:pos="709"/>
          <w:tab w:val="left" w:pos="993"/>
        </w:tabs>
        <w:spacing w:after="0" w:line="360" w:lineRule="auto"/>
        <w:jc w:val="both"/>
        <w:rPr>
          <w:rFonts w:ascii="Times New Roman" w:hAnsi="Times New Roman"/>
          <w:sz w:val="28"/>
          <w:szCs w:val="28"/>
        </w:rPr>
      </w:pPr>
      <w:r w:rsidRPr="006A4EF5">
        <w:rPr>
          <w:rFonts w:ascii="Times New Roman" w:hAnsi="Times New Roman"/>
          <w:b/>
          <w:sz w:val="24"/>
          <w:szCs w:val="24"/>
        </w:rPr>
        <w:t>Т</w:t>
      </w:r>
      <w:r w:rsidRPr="006A4EF5">
        <w:rPr>
          <w:rFonts w:ascii="Times New Roman" w:hAnsi="Times New Roman"/>
          <w:b/>
          <w:sz w:val="28"/>
          <w:szCs w:val="28"/>
        </w:rPr>
        <w:t>.А. Слепнева</w:t>
      </w:r>
      <w:r w:rsidRPr="006A4EF5">
        <w:rPr>
          <w:rFonts w:ascii="Times New Roman" w:hAnsi="Times New Roman"/>
          <w:sz w:val="28"/>
          <w:szCs w:val="28"/>
        </w:rPr>
        <w:t xml:space="preserve"> </w:t>
      </w:r>
    </w:p>
    <w:p w:rsidR="00F23902" w:rsidRPr="006A4EF5" w:rsidRDefault="00F23902" w:rsidP="00C33152">
      <w:pPr>
        <w:spacing w:after="0" w:line="360" w:lineRule="auto"/>
        <w:jc w:val="both"/>
        <w:rPr>
          <w:rFonts w:ascii="Times New Roman" w:hAnsi="Times New Roman"/>
          <w:sz w:val="24"/>
          <w:szCs w:val="24"/>
        </w:rPr>
      </w:pPr>
      <w:r w:rsidRPr="006A4EF5">
        <w:rPr>
          <w:rFonts w:ascii="Times New Roman" w:hAnsi="Times New Roman"/>
          <w:b/>
          <w:sz w:val="28"/>
          <w:szCs w:val="28"/>
        </w:rPr>
        <w:t>Финансовая политика корпораций</w:t>
      </w:r>
      <w:r w:rsidR="007B5B7A" w:rsidRPr="006A4EF5">
        <w:rPr>
          <w:rFonts w:ascii="Times New Roman" w:hAnsi="Times New Roman"/>
          <w:sz w:val="28"/>
          <w:szCs w:val="28"/>
        </w:rPr>
        <w:t>.</w:t>
      </w:r>
      <w:r w:rsidRPr="006A4EF5">
        <w:rPr>
          <w:rFonts w:ascii="Times New Roman" w:hAnsi="Times New Roman"/>
          <w:sz w:val="28"/>
          <w:szCs w:val="28"/>
        </w:rPr>
        <w:t xml:space="preserve"> Рабочая программа дисциплины для студентов, обучающихся по направлению </w:t>
      </w:r>
      <w:r w:rsidR="008813ED" w:rsidRPr="006A4EF5">
        <w:rPr>
          <w:rFonts w:ascii="Times New Roman" w:hAnsi="Times New Roman"/>
          <w:sz w:val="28"/>
          <w:szCs w:val="28"/>
        </w:rPr>
        <w:t xml:space="preserve">подготовки </w:t>
      </w:r>
      <w:r w:rsidRPr="006A4EF5">
        <w:rPr>
          <w:rFonts w:ascii="Times New Roman" w:hAnsi="Times New Roman"/>
          <w:sz w:val="28"/>
          <w:szCs w:val="28"/>
        </w:rPr>
        <w:t>38.03.01 «Экономика»</w:t>
      </w:r>
      <w:r w:rsidR="00B23C1D" w:rsidRPr="006A4EF5">
        <w:rPr>
          <w:rFonts w:ascii="Times New Roman" w:hAnsi="Times New Roman"/>
          <w:sz w:val="28"/>
          <w:szCs w:val="28"/>
        </w:rPr>
        <w:t xml:space="preserve">, </w:t>
      </w:r>
      <w:r w:rsidR="00EF2A7A" w:rsidRPr="006A4EF5">
        <w:rPr>
          <w:rFonts w:ascii="Times New Roman" w:hAnsi="Times New Roman"/>
          <w:sz w:val="28"/>
          <w:szCs w:val="28"/>
        </w:rPr>
        <w:t>образовательная программа</w:t>
      </w:r>
      <w:r w:rsidR="00B23C1D" w:rsidRPr="006A4EF5">
        <w:rPr>
          <w:rFonts w:ascii="Times New Roman" w:hAnsi="Times New Roman"/>
          <w:sz w:val="28"/>
          <w:szCs w:val="28"/>
        </w:rPr>
        <w:t xml:space="preserve"> «Корпоративные финансы»,</w:t>
      </w:r>
      <w:r w:rsidR="00BD1F2E" w:rsidRPr="006A4EF5">
        <w:rPr>
          <w:rFonts w:ascii="Times New Roman" w:hAnsi="Times New Roman"/>
          <w:sz w:val="28"/>
          <w:szCs w:val="28"/>
        </w:rPr>
        <w:t xml:space="preserve"> профиль «Корпоративные финансы</w:t>
      </w:r>
      <w:r w:rsidR="0059339A" w:rsidRPr="006A4EF5">
        <w:rPr>
          <w:rFonts w:ascii="Times New Roman" w:hAnsi="Times New Roman"/>
          <w:sz w:val="28"/>
          <w:szCs w:val="28"/>
        </w:rPr>
        <w:t xml:space="preserve"> и инвестиции</w:t>
      </w:r>
      <w:r w:rsidR="00BD1F2E" w:rsidRPr="006A4EF5">
        <w:rPr>
          <w:rFonts w:ascii="Times New Roman" w:hAnsi="Times New Roman"/>
          <w:sz w:val="28"/>
          <w:szCs w:val="28"/>
        </w:rPr>
        <w:t>»</w:t>
      </w:r>
      <w:r w:rsidR="00B23C1D" w:rsidRPr="006A4EF5">
        <w:rPr>
          <w:rFonts w:ascii="Times New Roman" w:hAnsi="Times New Roman"/>
          <w:sz w:val="28"/>
          <w:szCs w:val="28"/>
        </w:rPr>
        <w:t xml:space="preserve">. </w:t>
      </w:r>
      <w:r w:rsidRPr="006A4EF5">
        <w:rPr>
          <w:rFonts w:ascii="Times New Roman" w:hAnsi="Times New Roman"/>
          <w:sz w:val="28"/>
          <w:szCs w:val="28"/>
        </w:rPr>
        <w:t>— М.: Финансовый университет, Департамент корпоративных финансов и корпоративного управления</w:t>
      </w:r>
      <w:r w:rsidR="00BD1F2E" w:rsidRPr="006A4EF5">
        <w:rPr>
          <w:rFonts w:ascii="Times New Roman" w:hAnsi="Times New Roman"/>
          <w:sz w:val="28"/>
          <w:szCs w:val="28"/>
        </w:rPr>
        <w:t xml:space="preserve"> факультета Экономики и бизнеса</w:t>
      </w:r>
      <w:r w:rsidRPr="006A4EF5">
        <w:rPr>
          <w:rFonts w:ascii="Times New Roman" w:hAnsi="Times New Roman"/>
          <w:sz w:val="28"/>
          <w:szCs w:val="28"/>
        </w:rPr>
        <w:t>, 20</w:t>
      </w:r>
      <w:r w:rsidR="0059339A" w:rsidRPr="006A4EF5">
        <w:rPr>
          <w:rFonts w:ascii="Times New Roman" w:hAnsi="Times New Roman"/>
          <w:sz w:val="28"/>
          <w:szCs w:val="28"/>
        </w:rPr>
        <w:t>23</w:t>
      </w:r>
      <w:r w:rsidRPr="006A4EF5">
        <w:rPr>
          <w:rFonts w:ascii="Times New Roman" w:hAnsi="Times New Roman"/>
          <w:sz w:val="28"/>
          <w:szCs w:val="28"/>
        </w:rPr>
        <w:t>. – 3</w:t>
      </w:r>
      <w:r w:rsidR="006A4EF5">
        <w:rPr>
          <w:rFonts w:ascii="Times New Roman" w:hAnsi="Times New Roman"/>
          <w:sz w:val="28"/>
          <w:szCs w:val="28"/>
        </w:rPr>
        <w:t>4</w:t>
      </w:r>
      <w:r w:rsidRPr="006A4EF5">
        <w:rPr>
          <w:rFonts w:ascii="Times New Roman" w:hAnsi="Times New Roman"/>
          <w:sz w:val="28"/>
          <w:szCs w:val="28"/>
        </w:rPr>
        <w:t>с</w:t>
      </w:r>
      <w:r w:rsidRPr="006A4EF5">
        <w:rPr>
          <w:rFonts w:ascii="Times New Roman" w:hAnsi="Times New Roman"/>
          <w:sz w:val="24"/>
          <w:szCs w:val="24"/>
        </w:rPr>
        <w:t>.</w:t>
      </w:r>
    </w:p>
    <w:p w:rsidR="002B2CAC" w:rsidRPr="006A4EF5" w:rsidRDefault="002B2CAC" w:rsidP="007816A7"/>
    <w:p w:rsidR="004F3DC1" w:rsidRPr="006A4EF5" w:rsidRDefault="004F3DC1" w:rsidP="004F3DC1">
      <w:pPr>
        <w:spacing w:after="0" w:line="240" w:lineRule="auto"/>
        <w:ind w:firstLine="540"/>
        <w:jc w:val="both"/>
        <w:rPr>
          <w:rFonts w:ascii="Times New Roman" w:hAnsi="Times New Roman"/>
          <w:sz w:val="24"/>
          <w:szCs w:val="24"/>
        </w:rPr>
      </w:pPr>
      <w:r w:rsidRPr="006A4EF5">
        <w:rPr>
          <w:rFonts w:ascii="Times New Roman" w:hAnsi="Times New Roman"/>
          <w:sz w:val="24"/>
          <w:szCs w:val="24"/>
        </w:rPr>
        <w:t xml:space="preserve">В рабочей программе </w:t>
      </w:r>
      <w:r w:rsidR="005D275B" w:rsidRPr="006A4EF5">
        <w:rPr>
          <w:rFonts w:ascii="Times New Roman" w:hAnsi="Times New Roman"/>
          <w:sz w:val="24"/>
          <w:szCs w:val="24"/>
        </w:rPr>
        <w:t>дисциплины представлены</w:t>
      </w:r>
      <w:r w:rsidRPr="006A4EF5">
        <w:rPr>
          <w:rFonts w:ascii="Times New Roman" w:hAnsi="Times New Roman"/>
          <w:sz w:val="24"/>
          <w:szCs w:val="24"/>
        </w:rPr>
        <w:t xml:space="preserve">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2B2CAC" w:rsidRPr="006A4EF5" w:rsidRDefault="002B2CAC" w:rsidP="00185891">
      <w:pPr>
        <w:spacing w:after="0" w:line="240" w:lineRule="auto"/>
        <w:ind w:firstLine="708"/>
        <w:jc w:val="both"/>
        <w:rPr>
          <w:rFonts w:ascii="Times New Roman" w:hAnsi="Times New Roman"/>
          <w:sz w:val="24"/>
          <w:szCs w:val="24"/>
        </w:rPr>
      </w:pPr>
      <w:r w:rsidRPr="006A4EF5">
        <w:rPr>
          <w:rFonts w:ascii="Times New Roman" w:hAnsi="Times New Roman"/>
          <w:sz w:val="24"/>
          <w:szCs w:val="24"/>
        </w:rPr>
        <w:t>.</w:t>
      </w:r>
    </w:p>
    <w:p w:rsidR="002B2CAC" w:rsidRPr="006A4EF5" w:rsidRDefault="002B2CAC" w:rsidP="00AB2180">
      <w:pPr>
        <w:jc w:val="center"/>
        <w:rPr>
          <w:rFonts w:ascii="Times New Roman" w:hAnsi="Times New Roman"/>
          <w:i/>
          <w:sz w:val="28"/>
          <w:szCs w:val="28"/>
        </w:rPr>
      </w:pPr>
    </w:p>
    <w:p w:rsidR="002B2CAC" w:rsidRPr="006A4EF5" w:rsidRDefault="002B2CAC" w:rsidP="00AB2180">
      <w:pPr>
        <w:jc w:val="center"/>
        <w:rPr>
          <w:rFonts w:ascii="Times New Roman" w:hAnsi="Times New Roman"/>
          <w:i/>
          <w:sz w:val="28"/>
          <w:szCs w:val="28"/>
        </w:rPr>
      </w:pPr>
    </w:p>
    <w:p w:rsidR="002B2CAC" w:rsidRPr="006A4EF5" w:rsidRDefault="002B2CAC" w:rsidP="007816A7">
      <w:pPr>
        <w:pStyle w:val="Normal1"/>
        <w:spacing w:line="360" w:lineRule="auto"/>
        <w:jc w:val="center"/>
        <w:rPr>
          <w:b/>
          <w:sz w:val="32"/>
          <w:szCs w:val="32"/>
        </w:rPr>
      </w:pPr>
      <w:r w:rsidRPr="006A4EF5">
        <w:rPr>
          <w:b/>
          <w:sz w:val="32"/>
          <w:szCs w:val="32"/>
        </w:rPr>
        <w:t>С</w:t>
      </w:r>
      <w:r w:rsidR="00944B20" w:rsidRPr="006A4EF5">
        <w:rPr>
          <w:b/>
          <w:sz w:val="32"/>
          <w:szCs w:val="32"/>
        </w:rPr>
        <w:t>лепнева</w:t>
      </w:r>
      <w:r w:rsidRPr="006A4EF5">
        <w:rPr>
          <w:b/>
          <w:sz w:val="32"/>
          <w:szCs w:val="32"/>
        </w:rPr>
        <w:t xml:space="preserve"> </w:t>
      </w:r>
      <w:r w:rsidR="00944B20" w:rsidRPr="006A4EF5">
        <w:rPr>
          <w:b/>
          <w:sz w:val="32"/>
          <w:szCs w:val="32"/>
        </w:rPr>
        <w:t>Татьяна Александровна</w:t>
      </w:r>
    </w:p>
    <w:p w:rsidR="002B2CAC" w:rsidRPr="006A4EF5" w:rsidRDefault="00944B20" w:rsidP="007816A7">
      <w:pPr>
        <w:jc w:val="center"/>
        <w:rPr>
          <w:rFonts w:ascii="Times New Roman" w:hAnsi="Times New Roman"/>
          <w:b/>
          <w:sz w:val="28"/>
          <w:szCs w:val="28"/>
        </w:rPr>
      </w:pPr>
      <w:r w:rsidRPr="006A4EF5">
        <w:rPr>
          <w:rFonts w:ascii="Times New Roman" w:hAnsi="Times New Roman"/>
          <w:b/>
          <w:sz w:val="28"/>
          <w:szCs w:val="28"/>
        </w:rPr>
        <w:t xml:space="preserve">Финансовая политика </w:t>
      </w:r>
      <w:r w:rsidR="002B2CAC" w:rsidRPr="006A4EF5">
        <w:rPr>
          <w:rFonts w:ascii="Times New Roman" w:hAnsi="Times New Roman"/>
          <w:b/>
          <w:sz w:val="28"/>
          <w:szCs w:val="28"/>
        </w:rPr>
        <w:t>корпора</w:t>
      </w:r>
      <w:r w:rsidRPr="006A4EF5">
        <w:rPr>
          <w:rFonts w:ascii="Times New Roman" w:hAnsi="Times New Roman"/>
          <w:b/>
          <w:sz w:val="28"/>
          <w:szCs w:val="28"/>
        </w:rPr>
        <w:t>ци</w:t>
      </w:r>
      <w:r w:rsidR="007255B5" w:rsidRPr="006A4EF5">
        <w:rPr>
          <w:rFonts w:ascii="Times New Roman" w:hAnsi="Times New Roman"/>
          <w:b/>
          <w:sz w:val="28"/>
          <w:szCs w:val="28"/>
        </w:rPr>
        <w:t>й</w:t>
      </w:r>
      <w:r w:rsidR="002B2CAC" w:rsidRPr="006A4EF5">
        <w:rPr>
          <w:rFonts w:ascii="Times New Roman" w:hAnsi="Times New Roman"/>
          <w:b/>
          <w:sz w:val="28"/>
          <w:szCs w:val="28"/>
        </w:rPr>
        <w:t xml:space="preserve">  </w:t>
      </w:r>
    </w:p>
    <w:p w:rsidR="002B2CAC" w:rsidRPr="006A4EF5" w:rsidRDefault="002B2CAC" w:rsidP="00AB2180">
      <w:pPr>
        <w:jc w:val="center"/>
        <w:rPr>
          <w:rFonts w:ascii="Times New Roman" w:hAnsi="Times New Roman"/>
          <w:b/>
          <w:sz w:val="28"/>
          <w:szCs w:val="28"/>
        </w:rPr>
      </w:pPr>
      <w:r w:rsidRPr="006A4EF5">
        <w:rPr>
          <w:rFonts w:ascii="Times New Roman" w:hAnsi="Times New Roman"/>
          <w:b/>
          <w:sz w:val="28"/>
          <w:szCs w:val="28"/>
        </w:rPr>
        <w:t xml:space="preserve">Рабочая программа дисциплины </w:t>
      </w:r>
    </w:p>
    <w:p w:rsidR="00F23902" w:rsidRPr="006A4EF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6A4EF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6A4EF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6A4EF5" w:rsidRDefault="00F23902" w:rsidP="00F23902">
      <w:pPr>
        <w:shd w:val="clear" w:color="auto" w:fill="FFFFFF"/>
        <w:spacing w:after="0" w:line="240" w:lineRule="auto"/>
        <w:ind w:firstLine="318"/>
        <w:jc w:val="center"/>
        <w:rPr>
          <w:rFonts w:ascii="Times New Roman" w:hAnsi="Times New Roman"/>
          <w:spacing w:val="-2"/>
          <w:sz w:val="24"/>
          <w:szCs w:val="24"/>
        </w:rPr>
      </w:pPr>
    </w:p>
    <w:p w:rsidR="00F23902" w:rsidRPr="006A4EF5" w:rsidRDefault="00F23902" w:rsidP="00F23902">
      <w:pPr>
        <w:shd w:val="clear" w:color="auto" w:fill="FFFFFF"/>
        <w:spacing w:after="0" w:line="240" w:lineRule="auto"/>
        <w:ind w:firstLine="318"/>
        <w:jc w:val="center"/>
        <w:rPr>
          <w:rFonts w:ascii="Times New Roman" w:hAnsi="Times New Roman"/>
          <w:sz w:val="24"/>
          <w:szCs w:val="24"/>
        </w:rPr>
      </w:pPr>
    </w:p>
    <w:p w:rsidR="002B2CAC" w:rsidRPr="006A4EF5" w:rsidRDefault="002B2CAC" w:rsidP="00185891">
      <w:pPr>
        <w:shd w:val="clear" w:color="auto" w:fill="FFFFFF"/>
        <w:spacing w:after="0" w:line="240" w:lineRule="auto"/>
        <w:ind w:hanging="1181"/>
        <w:jc w:val="center"/>
        <w:rPr>
          <w:rFonts w:ascii="Times New Roman" w:hAnsi="Times New Roman"/>
          <w:iCs/>
          <w:spacing w:val="-2"/>
          <w:sz w:val="28"/>
          <w:szCs w:val="28"/>
        </w:rPr>
      </w:pPr>
      <w:r w:rsidRPr="006A4EF5">
        <w:rPr>
          <w:rFonts w:ascii="Times New Roman" w:hAnsi="Times New Roman"/>
          <w:iCs/>
          <w:spacing w:val="-2"/>
          <w:sz w:val="28"/>
          <w:szCs w:val="28"/>
        </w:rPr>
        <w:t xml:space="preserve">                                                            </w:t>
      </w:r>
      <w:r w:rsidR="007212DD" w:rsidRPr="006A4EF5">
        <w:rPr>
          <w:rFonts w:ascii="Times New Roman" w:hAnsi="Times New Roman"/>
          <w:iCs/>
          <w:spacing w:val="-2"/>
          <w:sz w:val="28"/>
          <w:szCs w:val="28"/>
        </w:rPr>
        <w:t xml:space="preserve">    </w:t>
      </w:r>
      <w:r w:rsidR="004F3DC1" w:rsidRPr="006A4EF5">
        <w:rPr>
          <w:rFonts w:ascii="Times New Roman" w:hAnsi="Times New Roman"/>
          <w:iCs/>
          <w:spacing w:val="-2"/>
          <w:sz w:val="28"/>
          <w:szCs w:val="28"/>
        </w:rPr>
        <w:t xml:space="preserve">    </w:t>
      </w:r>
      <w:r w:rsidR="007212DD" w:rsidRPr="006A4EF5">
        <w:rPr>
          <w:rFonts w:ascii="Times New Roman" w:hAnsi="Times New Roman"/>
          <w:iCs/>
          <w:spacing w:val="-2"/>
          <w:sz w:val="28"/>
          <w:szCs w:val="28"/>
        </w:rPr>
        <w:t xml:space="preserve"> </w:t>
      </w:r>
      <w:r w:rsidR="004F3DC1" w:rsidRPr="006A4EF5">
        <w:rPr>
          <w:rFonts w:ascii="Times New Roman" w:hAnsi="Times New Roman"/>
          <w:iCs/>
          <w:spacing w:val="-2"/>
          <w:sz w:val="28"/>
          <w:szCs w:val="28"/>
        </w:rPr>
        <w:t xml:space="preserve">      </w:t>
      </w:r>
      <w:r w:rsidRPr="006A4EF5">
        <w:rPr>
          <w:rFonts w:ascii="Times New Roman" w:hAnsi="Times New Roman"/>
          <w:iCs/>
          <w:spacing w:val="-2"/>
          <w:sz w:val="28"/>
          <w:szCs w:val="28"/>
        </w:rPr>
        <w:t xml:space="preserve">© </w:t>
      </w:r>
      <w:r w:rsidR="00944B20" w:rsidRPr="006A4EF5">
        <w:rPr>
          <w:rFonts w:ascii="Times New Roman" w:hAnsi="Times New Roman"/>
          <w:iCs/>
          <w:spacing w:val="-2"/>
          <w:sz w:val="28"/>
          <w:szCs w:val="28"/>
        </w:rPr>
        <w:t>Т</w:t>
      </w:r>
      <w:r w:rsidRPr="006A4EF5">
        <w:rPr>
          <w:rFonts w:ascii="Times New Roman" w:hAnsi="Times New Roman"/>
          <w:iCs/>
          <w:spacing w:val="-2"/>
          <w:sz w:val="28"/>
          <w:szCs w:val="28"/>
        </w:rPr>
        <w:t>.А. С</w:t>
      </w:r>
      <w:r w:rsidR="00944B20" w:rsidRPr="006A4EF5">
        <w:rPr>
          <w:rFonts w:ascii="Times New Roman" w:hAnsi="Times New Roman"/>
          <w:iCs/>
          <w:spacing w:val="-2"/>
          <w:sz w:val="28"/>
          <w:szCs w:val="28"/>
        </w:rPr>
        <w:t>лепнева</w:t>
      </w:r>
      <w:r w:rsidR="0059339A" w:rsidRPr="006A4EF5">
        <w:rPr>
          <w:rFonts w:ascii="Times New Roman" w:hAnsi="Times New Roman"/>
          <w:iCs/>
          <w:spacing w:val="-2"/>
          <w:sz w:val="28"/>
          <w:szCs w:val="28"/>
        </w:rPr>
        <w:t>, 2023</w:t>
      </w:r>
    </w:p>
    <w:p w:rsidR="002B2CAC" w:rsidRPr="006A4EF5" w:rsidRDefault="002B2CAC" w:rsidP="00185891">
      <w:pPr>
        <w:tabs>
          <w:tab w:val="left" w:pos="5550"/>
        </w:tabs>
        <w:spacing w:after="0" w:line="240" w:lineRule="auto"/>
        <w:rPr>
          <w:rFonts w:ascii="Times New Roman" w:hAnsi="Times New Roman"/>
          <w:sz w:val="28"/>
          <w:szCs w:val="28"/>
        </w:rPr>
      </w:pPr>
      <w:r w:rsidRPr="006A4EF5">
        <w:rPr>
          <w:rFonts w:ascii="Times New Roman" w:hAnsi="Times New Roman"/>
          <w:sz w:val="28"/>
          <w:szCs w:val="28"/>
        </w:rPr>
        <w:t xml:space="preserve">                                                                              </w:t>
      </w:r>
      <w:r w:rsidRPr="006A4EF5">
        <w:rPr>
          <w:rFonts w:ascii="Times New Roman" w:hAnsi="Times New Roman"/>
          <w:iCs/>
          <w:spacing w:val="-2"/>
          <w:sz w:val="28"/>
          <w:szCs w:val="28"/>
        </w:rPr>
        <w:t xml:space="preserve">© </w:t>
      </w:r>
      <w:r w:rsidRPr="006A4EF5">
        <w:rPr>
          <w:rFonts w:ascii="Times New Roman" w:hAnsi="Times New Roman"/>
          <w:sz w:val="28"/>
          <w:szCs w:val="28"/>
        </w:rPr>
        <w:t>Финансовый университет, 20</w:t>
      </w:r>
      <w:r w:rsidR="0059339A" w:rsidRPr="006A4EF5">
        <w:rPr>
          <w:rFonts w:ascii="Times New Roman" w:hAnsi="Times New Roman"/>
          <w:sz w:val="28"/>
          <w:szCs w:val="28"/>
        </w:rPr>
        <w:t>23</w:t>
      </w:r>
    </w:p>
    <w:p w:rsidR="002B2CAC" w:rsidRPr="006A4EF5" w:rsidRDefault="002B2CAC"/>
    <w:p w:rsidR="002B2CAC" w:rsidRPr="006A4EF5" w:rsidRDefault="00944B20" w:rsidP="001D4638">
      <w:pPr>
        <w:spacing w:after="0" w:line="240" w:lineRule="auto"/>
        <w:jc w:val="center"/>
        <w:rPr>
          <w:rFonts w:ascii="Times New Roman" w:hAnsi="Times New Roman"/>
          <w:b/>
          <w:sz w:val="28"/>
          <w:szCs w:val="28"/>
        </w:rPr>
      </w:pPr>
      <w:r w:rsidRPr="006A4EF5">
        <w:rPr>
          <w:rFonts w:ascii="Times New Roman" w:hAnsi="Times New Roman"/>
          <w:b/>
          <w:sz w:val="28"/>
          <w:szCs w:val="28"/>
        </w:rPr>
        <w:br w:type="page"/>
      </w:r>
      <w:r w:rsidR="002B2CAC" w:rsidRPr="006A4EF5">
        <w:rPr>
          <w:rFonts w:ascii="Times New Roman" w:hAnsi="Times New Roman"/>
          <w:b/>
          <w:sz w:val="28"/>
          <w:szCs w:val="28"/>
        </w:rPr>
        <w:lastRenderedPageBreak/>
        <w:t>Содержание</w:t>
      </w:r>
    </w:p>
    <w:p w:rsidR="00D60D87" w:rsidRPr="006A4EF5" w:rsidRDefault="00D60D87" w:rsidP="00974545">
      <w:pPr>
        <w:tabs>
          <w:tab w:val="left" w:pos="9781"/>
        </w:tabs>
        <w:spacing w:after="0" w:line="240" w:lineRule="auto"/>
        <w:jc w:val="center"/>
        <w:rPr>
          <w:rFonts w:ascii="Times New Roman" w:hAnsi="Times New Roman"/>
          <w:b/>
          <w:sz w:val="28"/>
          <w:szCs w:val="28"/>
        </w:rPr>
      </w:pPr>
    </w:p>
    <w:p w:rsidR="003830F4" w:rsidRPr="006A4EF5" w:rsidRDefault="00704C8B" w:rsidP="00974545">
      <w:pPr>
        <w:pStyle w:val="12"/>
        <w:tabs>
          <w:tab w:val="left" w:pos="9781"/>
        </w:tabs>
        <w:spacing w:line="240" w:lineRule="auto"/>
        <w:jc w:val="both"/>
        <w:rPr>
          <w:rFonts w:ascii="Times New Roman" w:eastAsia="Times New Roman" w:hAnsi="Times New Roman"/>
          <w:noProof/>
          <w:sz w:val="28"/>
          <w:szCs w:val="28"/>
          <w:lang w:eastAsia="ru-RU"/>
        </w:rPr>
      </w:pPr>
      <w:r w:rsidRPr="006A4EF5">
        <w:rPr>
          <w:rFonts w:ascii="Times New Roman" w:hAnsi="Times New Roman"/>
          <w:sz w:val="28"/>
          <w:szCs w:val="28"/>
        </w:rPr>
        <w:fldChar w:fldCharType="begin"/>
      </w:r>
      <w:r w:rsidR="002B2CAC" w:rsidRPr="006A4EF5">
        <w:rPr>
          <w:rFonts w:ascii="Times New Roman" w:hAnsi="Times New Roman"/>
          <w:sz w:val="28"/>
          <w:szCs w:val="28"/>
        </w:rPr>
        <w:instrText xml:space="preserve"> TOC \o "1-3" \h \z \u </w:instrText>
      </w:r>
      <w:r w:rsidRPr="006A4EF5">
        <w:rPr>
          <w:rFonts w:ascii="Times New Roman" w:hAnsi="Times New Roman"/>
          <w:sz w:val="28"/>
          <w:szCs w:val="28"/>
        </w:rPr>
        <w:fldChar w:fldCharType="separate"/>
      </w:r>
      <w:hyperlink w:anchor="_Toc17980428" w:history="1">
        <w:r w:rsidR="003830F4" w:rsidRPr="006A4EF5">
          <w:rPr>
            <w:rStyle w:val="a4"/>
            <w:rFonts w:ascii="Times New Roman" w:hAnsi="Times New Roman"/>
            <w:noProof/>
            <w:color w:val="auto"/>
            <w:kern w:val="32"/>
            <w:sz w:val="28"/>
            <w:szCs w:val="28"/>
          </w:rPr>
          <w:t>1.Наименование дисциплины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_Toc17980428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29" w:history="1">
        <w:r w:rsidR="003830F4" w:rsidRPr="006A4EF5">
          <w:rPr>
            <w:rStyle w:val="a4"/>
            <w:rFonts w:ascii="Times New Roman" w:hAnsi="Times New Roman"/>
            <w:noProof/>
            <w:color w:val="auto"/>
            <w:kern w:val="32"/>
            <w:sz w:val="28"/>
            <w:szCs w:val="28"/>
          </w:rPr>
          <w:t xml:space="preserve">2.Перечень планируемых результатов </w:t>
        </w:r>
        <w:r w:rsidR="003830F4" w:rsidRPr="006A4EF5">
          <w:rPr>
            <w:rStyle w:val="a4"/>
            <w:rFonts w:ascii="Times New Roman" w:hAnsi="Times New Roman"/>
            <w:noProof/>
            <w:color w:val="auto"/>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_Toc17980429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0" w:history="1">
        <w:r w:rsidR="003830F4" w:rsidRPr="006A4EF5">
          <w:rPr>
            <w:rStyle w:val="a4"/>
            <w:rFonts w:ascii="Times New Roman" w:hAnsi="Times New Roman"/>
            <w:noProof/>
            <w:color w:val="auto"/>
            <w:kern w:val="32"/>
            <w:sz w:val="28"/>
            <w:szCs w:val="28"/>
          </w:rPr>
          <w:t>3. Место дисциплины в структуре образовательной программы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_Toc17980430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6</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1" w:history="1">
        <w:r w:rsidR="003830F4" w:rsidRPr="006A4EF5">
          <w:rPr>
            <w:rStyle w:val="a4"/>
            <w:rFonts w:ascii="Times New Roman" w:hAnsi="Times New Roman"/>
            <w:noProof/>
            <w:color w:val="auto"/>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_Toc17980431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7</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2" w:history="1">
        <w:r w:rsidR="003830F4" w:rsidRPr="006A4EF5">
          <w:rPr>
            <w:rStyle w:val="a4"/>
            <w:rFonts w:ascii="Times New Roman" w:hAnsi="Times New Roman"/>
            <w:noProof/>
            <w:color w:val="auto"/>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_Toc17980432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7</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3" w:history="1">
        <w:r w:rsidR="003830F4" w:rsidRPr="006A4EF5">
          <w:rPr>
            <w:rStyle w:val="a4"/>
            <w:rFonts w:ascii="Times New Roman" w:hAnsi="Times New Roman"/>
            <w:noProof/>
            <w:color w:val="auto"/>
            <w:kern w:val="32"/>
            <w:sz w:val="28"/>
            <w:szCs w:val="28"/>
          </w:rPr>
          <w:t>5.1. Содержание дисциплины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_Toc17980433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7</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4" w:history="1">
        <w:r w:rsidR="003830F4" w:rsidRPr="006A4EF5">
          <w:rPr>
            <w:rStyle w:val="a4"/>
            <w:rFonts w:ascii="Times New Roman" w:hAnsi="Times New Roman"/>
            <w:noProof/>
            <w:color w:val="auto"/>
            <w:kern w:val="32"/>
            <w:sz w:val="28"/>
            <w:szCs w:val="28"/>
          </w:rPr>
          <w:t>5.2 Учебно-тематический план</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_Toc17980434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10</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5" w:history="1">
        <w:r w:rsidR="003830F4" w:rsidRPr="006A4EF5">
          <w:rPr>
            <w:rStyle w:val="a4"/>
            <w:rFonts w:ascii="Times New Roman" w:hAnsi="Times New Roman"/>
            <w:noProof/>
            <w:color w:val="auto"/>
            <w:kern w:val="32"/>
            <w:sz w:val="28"/>
            <w:szCs w:val="28"/>
          </w:rPr>
          <w:t>5.3. Содержание семинаров, практических занятий</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_Toc17980435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11</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6" w:history="1">
        <w:r w:rsidR="003830F4" w:rsidRPr="006A4EF5">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_Toc17980436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14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7" w:history="1">
        <w:r w:rsidR="003830F4" w:rsidRPr="006A4EF5">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_Toc17980437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14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8" w:history="1">
        <w:r w:rsidR="003830F4" w:rsidRPr="006A4EF5">
          <w:rPr>
            <w:rStyle w:val="a4"/>
            <w:rFonts w:ascii="Times New Roman" w:hAnsi="Times New Roman"/>
            <w:noProof/>
            <w:color w:val="auto"/>
            <w:sz w:val="28"/>
            <w:szCs w:val="28"/>
          </w:rPr>
          <w:t>6.2. Перечень вопросов, заданий, тем для подготовки к текущему контролю</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_Toc17980438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15</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39" w:history="1">
        <w:r w:rsidR="003830F4" w:rsidRPr="006A4EF5">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_Toc17980439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17</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0" w:history="1">
        <w:r w:rsidR="003830F4" w:rsidRPr="006A4EF5">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_Toc17980440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28</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1" w:history="1">
        <w:r w:rsidR="003830F4" w:rsidRPr="006A4EF5">
          <w:rPr>
            <w:rStyle w:val="a4"/>
            <w:rFonts w:ascii="Times New Roman" w:hAnsi="Times New Roman"/>
            <w:noProof/>
            <w:color w:val="auto"/>
            <w:sz w:val="28"/>
            <w:szCs w:val="28"/>
          </w:rPr>
          <w:t>9. Перечень ресурсов информационно-телекоммуникационной сети «Интернет», необходимимых для освоения дисциплины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_Toc17980441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29</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2" w:history="1">
        <w:r w:rsidR="003830F4" w:rsidRPr="006A4EF5">
          <w:rPr>
            <w:rStyle w:val="a4"/>
            <w:rFonts w:ascii="Times New Roman" w:hAnsi="Times New Roman"/>
            <w:noProof/>
            <w:color w:val="auto"/>
            <w:sz w:val="28"/>
            <w:szCs w:val="28"/>
          </w:rPr>
          <w:t>10. Методические указания для обучающихся по освоению дисциплины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_Toc17980442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28</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3" w:history="1">
        <w:r w:rsidR="003830F4" w:rsidRPr="006A4EF5">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_Toc17980443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34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4" w:history="1">
        <w:r w:rsidR="003830F4" w:rsidRPr="006A4EF5">
          <w:rPr>
            <w:rStyle w:val="a4"/>
            <w:rFonts w:ascii="Times New Roman" w:hAnsi="Times New Roman"/>
            <w:noProof/>
            <w:color w:val="auto"/>
            <w:sz w:val="28"/>
            <w:szCs w:val="28"/>
          </w:rPr>
          <w:t>11. 1. Комплект лицензионного программного обеспечения:</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_Toc17980444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34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5" w:history="1">
        <w:r w:rsidR="003830F4" w:rsidRPr="006A4EF5">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_Toc17980445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34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6" w:history="1">
        <w:r w:rsidR="003830F4" w:rsidRPr="006A4EF5">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_Toc17980446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34</w:t>
        </w:r>
        <w:r w:rsidR="003830F4" w:rsidRPr="006A4EF5">
          <w:rPr>
            <w:rFonts w:ascii="Times New Roman" w:hAnsi="Times New Roman"/>
            <w:noProof/>
            <w:webHidden/>
            <w:sz w:val="28"/>
            <w:szCs w:val="28"/>
          </w:rPr>
          <w:fldChar w:fldCharType="end"/>
        </w:r>
      </w:hyperlink>
    </w:p>
    <w:p w:rsidR="003830F4" w:rsidRPr="006A4EF5" w:rsidRDefault="00EC0E4E" w:rsidP="00974545">
      <w:pPr>
        <w:pStyle w:val="12"/>
        <w:tabs>
          <w:tab w:val="left" w:pos="9781"/>
        </w:tabs>
        <w:spacing w:line="240" w:lineRule="auto"/>
        <w:jc w:val="both"/>
        <w:rPr>
          <w:rFonts w:ascii="Times New Roman" w:eastAsia="Times New Roman" w:hAnsi="Times New Roman"/>
          <w:noProof/>
          <w:sz w:val="28"/>
          <w:szCs w:val="28"/>
          <w:lang w:eastAsia="ru-RU"/>
        </w:rPr>
      </w:pPr>
      <w:hyperlink w:anchor="_Toc17980447" w:history="1">
        <w:r w:rsidR="003830F4" w:rsidRPr="006A4EF5">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830F4" w:rsidRPr="006A4EF5">
          <w:rPr>
            <w:rFonts w:ascii="Times New Roman" w:hAnsi="Times New Roman"/>
            <w:noProof/>
            <w:webHidden/>
            <w:sz w:val="28"/>
            <w:szCs w:val="28"/>
          </w:rPr>
          <w:tab/>
        </w:r>
        <w:r w:rsidR="003830F4" w:rsidRPr="006A4EF5">
          <w:rPr>
            <w:rFonts w:ascii="Times New Roman" w:hAnsi="Times New Roman"/>
            <w:noProof/>
            <w:webHidden/>
            <w:sz w:val="28"/>
            <w:szCs w:val="28"/>
          </w:rPr>
          <w:fldChar w:fldCharType="begin"/>
        </w:r>
        <w:r w:rsidR="003830F4" w:rsidRPr="006A4EF5">
          <w:rPr>
            <w:rFonts w:ascii="Times New Roman" w:hAnsi="Times New Roman"/>
            <w:noProof/>
            <w:webHidden/>
            <w:sz w:val="28"/>
            <w:szCs w:val="28"/>
          </w:rPr>
          <w:instrText xml:space="preserve"> PAGEREF _Toc17980447 \h </w:instrText>
        </w:r>
        <w:r w:rsidR="003830F4" w:rsidRPr="006A4EF5">
          <w:rPr>
            <w:rFonts w:ascii="Times New Roman" w:hAnsi="Times New Roman"/>
            <w:noProof/>
            <w:webHidden/>
            <w:sz w:val="28"/>
            <w:szCs w:val="28"/>
          </w:rPr>
        </w:r>
        <w:r w:rsidR="003830F4" w:rsidRPr="006A4EF5">
          <w:rPr>
            <w:rFonts w:ascii="Times New Roman" w:hAnsi="Times New Roman"/>
            <w:noProof/>
            <w:webHidden/>
            <w:sz w:val="28"/>
            <w:szCs w:val="28"/>
          </w:rPr>
          <w:fldChar w:fldCharType="separate"/>
        </w:r>
        <w:r w:rsidR="006A4EF5">
          <w:rPr>
            <w:rFonts w:ascii="Times New Roman" w:hAnsi="Times New Roman"/>
            <w:noProof/>
            <w:webHidden/>
            <w:sz w:val="28"/>
            <w:szCs w:val="28"/>
          </w:rPr>
          <w:t>34</w:t>
        </w:r>
        <w:r w:rsidR="003830F4" w:rsidRPr="006A4EF5">
          <w:rPr>
            <w:rFonts w:ascii="Times New Roman" w:hAnsi="Times New Roman"/>
            <w:noProof/>
            <w:webHidden/>
            <w:sz w:val="28"/>
            <w:szCs w:val="28"/>
          </w:rPr>
          <w:fldChar w:fldCharType="end"/>
        </w:r>
      </w:hyperlink>
    </w:p>
    <w:p w:rsidR="004F3DC1" w:rsidRPr="006A4EF5" w:rsidRDefault="00704C8B" w:rsidP="00974545">
      <w:pPr>
        <w:tabs>
          <w:tab w:val="right" w:leader="dot" w:pos="9540"/>
          <w:tab w:val="right" w:leader="dot" w:pos="9639"/>
          <w:tab w:val="left" w:pos="9781"/>
        </w:tabs>
        <w:spacing w:after="0" w:line="240" w:lineRule="auto"/>
        <w:jc w:val="both"/>
        <w:rPr>
          <w:rFonts w:ascii="Times New Roman" w:hAnsi="Times New Roman"/>
          <w:sz w:val="28"/>
          <w:szCs w:val="28"/>
        </w:rPr>
      </w:pPr>
      <w:r w:rsidRPr="006A4EF5">
        <w:rPr>
          <w:rFonts w:ascii="Times New Roman" w:hAnsi="Times New Roman"/>
          <w:sz w:val="28"/>
          <w:szCs w:val="28"/>
        </w:rPr>
        <w:fldChar w:fldCharType="end"/>
      </w:r>
    </w:p>
    <w:p w:rsidR="001D4638" w:rsidRPr="006A4EF5" w:rsidRDefault="001D4638" w:rsidP="0062150A">
      <w:pPr>
        <w:pStyle w:val="1"/>
        <w:spacing w:before="0" w:after="0" w:line="360" w:lineRule="auto"/>
        <w:ind w:firstLine="567"/>
        <w:jc w:val="both"/>
        <w:rPr>
          <w:rFonts w:ascii="Times New Roman" w:hAnsi="Times New Roman"/>
          <w:b w:val="0"/>
          <w:bCs w:val="0"/>
          <w:color w:val="auto"/>
          <w:kern w:val="32"/>
        </w:rPr>
      </w:pPr>
      <w:r w:rsidRPr="006A4EF5">
        <w:rPr>
          <w:color w:val="auto"/>
        </w:rPr>
        <w:br w:type="page"/>
      </w:r>
      <w:bookmarkStart w:id="1" w:name="_Toc415149555"/>
      <w:bookmarkStart w:id="2" w:name="_Toc17980428"/>
      <w:r w:rsidR="0062150A" w:rsidRPr="006A4EF5">
        <w:rPr>
          <w:rFonts w:ascii="Times New Roman" w:hAnsi="Times New Roman"/>
          <w:color w:val="auto"/>
          <w:kern w:val="32"/>
        </w:rPr>
        <w:lastRenderedPageBreak/>
        <w:t>1.</w:t>
      </w:r>
      <w:r w:rsidRPr="006A4EF5">
        <w:rPr>
          <w:rFonts w:ascii="Times New Roman" w:hAnsi="Times New Roman"/>
          <w:color w:val="auto"/>
          <w:kern w:val="32"/>
        </w:rPr>
        <w:t>Наименование дисциплины</w:t>
      </w:r>
      <w:bookmarkEnd w:id="1"/>
      <w:bookmarkEnd w:id="2"/>
    </w:p>
    <w:p w:rsidR="002B2CAC" w:rsidRPr="006A4EF5" w:rsidRDefault="00944B20" w:rsidP="00F23902">
      <w:pPr>
        <w:tabs>
          <w:tab w:val="left" w:pos="993"/>
        </w:tabs>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Финансовая политика </w:t>
      </w:r>
      <w:r w:rsidR="002B2CAC" w:rsidRPr="006A4EF5">
        <w:rPr>
          <w:rFonts w:ascii="Times New Roman" w:hAnsi="Times New Roman"/>
          <w:sz w:val="28"/>
          <w:szCs w:val="28"/>
        </w:rPr>
        <w:t>корпора</w:t>
      </w:r>
      <w:r w:rsidRPr="006A4EF5">
        <w:rPr>
          <w:rFonts w:ascii="Times New Roman" w:hAnsi="Times New Roman"/>
          <w:sz w:val="28"/>
          <w:szCs w:val="28"/>
        </w:rPr>
        <w:t>ци</w:t>
      </w:r>
      <w:r w:rsidR="007255B5" w:rsidRPr="006A4EF5">
        <w:rPr>
          <w:rFonts w:ascii="Times New Roman" w:hAnsi="Times New Roman"/>
          <w:sz w:val="28"/>
          <w:szCs w:val="28"/>
        </w:rPr>
        <w:t>й</w:t>
      </w:r>
      <w:r w:rsidRPr="006A4EF5">
        <w:rPr>
          <w:rFonts w:ascii="Times New Roman" w:hAnsi="Times New Roman"/>
          <w:sz w:val="28"/>
          <w:szCs w:val="28"/>
        </w:rPr>
        <w:t xml:space="preserve"> </w:t>
      </w:r>
    </w:p>
    <w:p w:rsidR="002B2CAC" w:rsidRPr="006A4EF5" w:rsidRDefault="0062150A" w:rsidP="0062150A">
      <w:pPr>
        <w:pStyle w:val="1"/>
        <w:spacing w:before="0" w:after="0" w:line="360" w:lineRule="auto"/>
        <w:ind w:firstLine="567"/>
        <w:jc w:val="both"/>
        <w:rPr>
          <w:rFonts w:ascii="Times New Roman" w:hAnsi="Times New Roman"/>
          <w:color w:val="auto"/>
          <w:kern w:val="32"/>
        </w:rPr>
      </w:pPr>
      <w:bookmarkStart w:id="3" w:name="_Toc17980429"/>
      <w:r w:rsidRPr="006A4EF5">
        <w:rPr>
          <w:rFonts w:ascii="Times New Roman" w:hAnsi="Times New Roman"/>
          <w:color w:val="auto"/>
          <w:kern w:val="32"/>
        </w:rPr>
        <w:t>2.</w:t>
      </w:r>
      <w:r w:rsidR="002B2CAC" w:rsidRPr="006A4EF5">
        <w:rPr>
          <w:rFonts w:ascii="Times New Roman" w:hAnsi="Times New Roman"/>
          <w:color w:val="auto"/>
          <w:kern w:val="32"/>
        </w:rPr>
        <w:t xml:space="preserve">Перечень планируемых результатов </w:t>
      </w:r>
      <w:r w:rsidR="00C1286A" w:rsidRPr="006A4EF5">
        <w:rPr>
          <w:rFonts w:ascii="Times New Roman" w:hAnsi="Times New Roman"/>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655"/>
        <w:gridCol w:w="2694"/>
        <w:gridCol w:w="3134"/>
      </w:tblGrid>
      <w:tr w:rsidR="00741488" w:rsidRPr="006A4EF5" w:rsidTr="00893554">
        <w:trPr>
          <w:trHeight w:val="20"/>
        </w:trPr>
        <w:tc>
          <w:tcPr>
            <w:tcW w:w="0" w:type="auto"/>
            <w:shd w:val="clear" w:color="auto" w:fill="auto"/>
          </w:tcPr>
          <w:p w:rsidR="00C1286A" w:rsidRPr="006A4EF5" w:rsidRDefault="00C1286A" w:rsidP="006F36E1">
            <w:pPr>
              <w:tabs>
                <w:tab w:val="left" w:pos="0"/>
              </w:tabs>
              <w:spacing w:after="0" w:line="240" w:lineRule="auto"/>
              <w:contextualSpacing/>
              <w:jc w:val="center"/>
              <w:rPr>
                <w:rFonts w:ascii="Times New Roman" w:hAnsi="Times New Roman"/>
                <w:sz w:val="24"/>
                <w:szCs w:val="24"/>
              </w:rPr>
            </w:pPr>
            <w:r w:rsidRPr="006A4EF5">
              <w:rPr>
                <w:rFonts w:ascii="Times New Roman" w:hAnsi="Times New Roman"/>
                <w:sz w:val="24"/>
                <w:szCs w:val="24"/>
              </w:rPr>
              <w:t>Код компетенции</w:t>
            </w:r>
          </w:p>
        </w:tc>
        <w:tc>
          <w:tcPr>
            <w:tcW w:w="0" w:type="auto"/>
            <w:shd w:val="clear" w:color="auto" w:fill="auto"/>
          </w:tcPr>
          <w:p w:rsidR="00C1286A" w:rsidRPr="006A4EF5" w:rsidRDefault="00C1286A" w:rsidP="006F36E1">
            <w:pPr>
              <w:tabs>
                <w:tab w:val="left" w:pos="540"/>
              </w:tabs>
              <w:spacing w:after="0" w:line="240" w:lineRule="auto"/>
              <w:contextualSpacing/>
              <w:jc w:val="center"/>
              <w:rPr>
                <w:rFonts w:ascii="Times New Roman" w:hAnsi="Times New Roman"/>
                <w:sz w:val="24"/>
                <w:szCs w:val="24"/>
              </w:rPr>
            </w:pPr>
            <w:r w:rsidRPr="006A4EF5">
              <w:rPr>
                <w:rFonts w:ascii="Times New Roman" w:hAnsi="Times New Roman"/>
                <w:sz w:val="24"/>
                <w:szCs w:val="24"/>
              </w:rPr>
              <w:t>Наименование компетенции</w:t>
            </w:r>
          </w:p>
        </w:tc>
        <w:tc>
          <w:tcPr>
            <w:tcW w:w="0" w:type="auto"/>
            <w:shd w:val="clear" w:color="auto" w:fill="auto"/>
          </w:tcPr>
          <w:p w:rsidR="00C1286A" w:rsidRPr="006A4EF5" w:rsidRDefault="00C1286A" w:rsidP="00BD1F2E">
            <w:pPr>
              <w:tabs>
                <w:tab w:val="left" w:pos="540"/>
              </w:tabs>
              <w:spacing w:after="0" w:line="240" w:lineRule="auto"/>
              <w:contextualSpacing/>
              <w:jc w:val="center"/>
              <w:rPr>
                <w:rFonts w:ascii="Times New Roman" w:hAnsi="Times New Roman"/>
                <w:sz w:val="24"/>
                <w:szCs w:val="24"/>
              </w:rPr>
            </w:pPr>
            <w:r w:rsidRPr="006A4EF5">
              <w:rPr>
                <w:rFonts w:ascii="Times New Roman" w:hAnsi="Times New Roman"/>
                <w:sz w:val="24"/>
                <w:szCs w:val="24"/>
              </w:rPr>
              <w:t xml:space="preserve">Индикаторы достижения </w:t>
            </w:r>
            <w:r w:rsidR="00592E15" w:rsidRPr="006A4EF5">
              <w:rPr>
                <w:rFonts w:ascii="Times New Roman" w:hAnsi="Times New Roman"/>
                <w:sz w:val="24"/>
                <w:szCs w:val="24"/>
              </w:rPr>
              <w:t>компетенции</w:t>
            </w:r>
          </w:p>
        </w:tc>
        <w:tc>
          <w:tcPr>
            <w:tcW w:w="3134" w:type="dxa"/>
            <w:shd w:val="clear" w:color="auto" w:fill="auto"/>
          </w:tcPr>
          <w:p w:rsidR="00C1286A" w:rsidRPr="006A4EF5" w:rsidRDefault="00C1286A" w:rsidP="00BD1F2E">
            <w:pPr>
              <w:tabs>
                <w:tab w:val="left" w:pos="540"/>
              </w:tabs>
              <w:spacing w:after="0" w:line="240" w:lineRule="auto"/>
              <w:contextualSpacing/>
              <w:jc w:val="center"/>
              <w:rPr>
                <w:rFonts w:ascii="Times New Roman" w:hAnsi="Times New Roman"/>
                <w:sz w:val="24"/>
                <w:szCs w:val="24"/>
              </w:rPr>
            </w:pPr>
            <w:r w:rsidRPr="006A4EF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0D6303" w:rsidRPr="006A4EF5" w:rsidTr="00893554">
        <w:trPr>
          <w:trHeight w:val="20"/>
        </w:trPr>
        <w:tc>
          <w:tcPr>
            <w:tcW w:w="0" w:type="auto"/>
            <w:vMerge w:val="restart"/>
            <w:shd w:val="clear" w:color="auto" w:fill="auto"/>
          </w:tcPr>
          <w:p w:rsidR="000D6303" w:rsidRPr="006A4EF5" w:rsidRDefault="000D6303" w:rsidP="00C33152">
            <w:pPr>
              <w:spacing w:after="0" w:line="240" w:lineRule="auto"/>
              <w:rPr>
                <w:rFonts w:ascii="Times New Roman" w:hAnsi="Times New Roman"/>
                <w:sz w:val="24"/>
                <w:szCs w:val="24"/>
              </w:rPr>
            </w:pPr>
            <w:r w:rsidRPr="006A4EF5">
              <w:rPr>
                <w:rFonts w:ascii="Times New Roman" w:hAnsi="Times New Roman"/>
                <w:sz w:val="24"/>
                <w:szCs w:val="24"/>
              </w:rPr>
              <w:t>ПКН-2</w:t>
            </w:r>
          </w:p>
        </w:tc>
        <w:tc>
          <w:tcPr>
            <w:tcW w:w="0" w:type="auto"/>
            <w:vMerge w:val="restart"/>
            <w:shd w:val="clear" w:color="auto" w:fill="auto"/>
          </w:tcPr>
          <w:p w:rsidR="000D6303" w:rsidRPr="006A4EF5" w:rsidRDefault="000D6303" w:rsidP="00C33152">
            <w:pPr>
              <w:spacing w:after="0" w:line="240" w:lineRule="auto"/>
              <w:rPr>
                <w:rFonts w:ascii="Times New Roman" w:hAnsi="Times New Roman"/>
                <w:sz w:val="24"/>
                <w:szCs w:val="24"/>
              </w:rPr>
            </w:pPr>
            <w:r w:rsidRPr="006A4EF5">
              <w:rPr>
                <w:rFonts w:ascii="Times New Roman" w:eastAsia="Times New Roman" w:hAnsi="Times New Roman"/>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0" w:type="auto"/>
            <w:shd w:val="clear" w:color="auto" w:fill="auto"/>
          </w:tcPr>
          <w:p w:rsidR="000D6303" w:rsidRPr="006A4EF5" w:rsidRDefault="000D6303" w:rsidP="00C33152">
            <w:pPr>
              <w:spacing w:after="0" w:line="240" w:lineRule="auto"/>
              <w:rPr>
                <w:rFonts w:ascii="Times New Roman" w:hAnsi="Times New Roman"/>
                <w:sz w:val="24"/>
                <w:szCs w:val="24"/>
              </w:rPr>
            </w:pPr>
            <w:r w:rsidRPr="006A4EF5">
              <w:rPr>
                <w:rFonts w:ascii="Times New Roman" w:eastAsia="Times New Roman" w:hAnsi="Times New Roman"/>
                <w:sz w:val="24"/>
                <w:szCs w:val="24"/>
              </w:rPr>
              <w:t>1.Применяет нормативно-правовую базу, регламентирующую порядок расчета финансово-экономических показателей.</w:t>
            </w:r>
          </w:p>
        </w:tc>
        <w:tc>
          <w:tcPr>
            <w:tcW w:w="3134" w:type="dxa"/>
            <w:shd w:val="clear" w:color="auto" w:fill="auto"/>
          </w:tcPr>
          <w:p w:rsidR="006F36E1" w:rsidRPr="006A4EF5" w:rsidRDefault="000D6303" w:rsidP="00C33152">
            <w:pPr>
              <w:spacing w:after="0" w:line="240" w:lineRule="auto"/>
              <w:rPr>
                <w:rFonts w:ascii="Times New Roman" w:hAnsi="Times New Roman"/>
                <w:b/>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r w:rsidRPr="006A4EF5">
              <w:rPr>
                <w:rFonts w:ascii="Times New Roman" w:hAnsi="Times New Roman"/>
                <w:b/>
                <w:sz w:val="24"/>
                <w:szCs w:val="24"/>
              </w:rPr>
              <w:t xml:space="preserve"> </w:t>
            </w:r>
          </w:p>
          <w:p w:rsidR="000D6303" w:rsidRPr="006A4EF5" w:rsidRDefault="000D6303" w:rsidP="00C33152">
            <w:pPr>
              <w:spacing w:after="0" w:line="240" w:lineRule="auto"/>
              <w:rPr>
                <w:rFonts w:ascii="Times New Roman" w:hAnsi="Times New Roman"/>
                <w:b/>
                <w:sz w:val="24"/>
                <w:szCs w:val="24"/>
              </w:rPr>
            </w:pPr>
            <w:r w:rsidRPr="006A4EF5">
              <w:rPr>
                <w:rFonts w:ascii="Times New Roman" w:hAnsi="Times New Roman"/>
                <w:b/>
                <w:sz w:val="24"/>
                <w:szCs w:val="24"/>
              </w:rPr>
              <w:t xml:space="preserve">Уметь </w:t>
            </w:r>
            <w:r w:rsidRPr="006A4EF5">
              <w:rPr>
                <w:rFonts w:ascii="Times New Roman" w:hAnsi="Times New Roman"/>
                <w:sz w:val="24"/>
                <w:szCs w:val="24"/>
              </w:rPr>
              <w:t>применять нормативно-правовую базу для расчета финансово-экономических показателей корпорации.</w:t>
            </w:r>
          </w:p>
        </w:tc>
      </w:tr>
      <w:tr w:rsidR="000D6303" w:rsidRPr="006A4EF5" w:rsidTr="00893554">
        <w:trPr>
          <w:trHeight w:val="20"/>
        </w:trPr>
        <w:tc>
          <w:tcPr>
            <w:tcW w:w="0" w:type="auto"/>
            <w:vMerge/>
            <w:shd w:val="clear" w:color="auto" w:fill="auto"/>
          </w:tcPr>
          <w:p w:rsidR="000D6303" w:rsidRPr="006A4EF5" w:rsidRDefault="000D6303" w:rsidP="00C33152">
            <w:pPr>
              <w:spacing w:after="0" w:line="240" w:lineRule="auto"/>
              <w:rPr>
                <w:rFonts w:ascii="Times New Roman" w:hAnsi="Times New Roman"/>
                <w:sz w:val="24"/>
                <w:szCs w:val="24"/>
              </w:rPr>
            </w:pPr>
          </w:p>
        </w:tc>
        <w:tc>
          <w:tcPr>
            <w:tcW w:w="0" w:type="auto"/>
            <w:vMerge/>
            <w:shd w:val="clear" w:color="auto" w:fill="auto"/>
          </w:tcPr>
          <w:p w:rsidR="000D6303" w:rsidRPr="006A4EF5" w:rsidRDefault="000D6303" w:rsidP="00C33152">
            <w:pPr>
              <w:spacing w:after="0" w:line="240" w:lineRule="auto"/>
              <w:rPr>
                <w:rFonts w:ascii="Times New Roman" w:eastAsia="Times New Roman" w:hAnsi="Times New Roman"/>
                <w:sz w:val="24"/>
                <w:szCs w:val="24"/>
                <w:lang w:eastAsia="ru-RU"/>
              </w:rPr>
            </w:pPr>
          </w:p>
        </w:tc>
        <w:tc>
          <w:tcPr>
            <w:tcW w:w="0" w:type="auto"/>
            <w:shd w:val="clear" w:color="auto" w:fill="auto"/>
          </w:tcPr>
          <w:p w:rsidR="000D6303" w:rsidRPr="006A4EF5" w:rsidRDefault="000D6303" w:rsidP="00C33152">
            <w:pPr>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2. Производит расчет финансово-экономических показателей на макро-, мезо- и микроуровнях.</w:t>
            </w:r>
          </w:p>
        </w:tc>
        <w:tc>
          <w:tcPr>
            <w:tcW w:w="3134" w:type="dxa"/>
            <w:shd w:val="clear" w:color="auto" w:fill="auto"/>
          </w:tcPr>
          <w:p w:rsidR="0019131B" w:rsidRPr="006A4EF5" w:rsidRDefault="000D6303" w:rsidP="00C33152">
            <w:pPr>
              <w:spacing w:after="0" w:line="240" w:lineRule="auto"/>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содержание финансовой </w:t>
            </w:r>
            <w:r w:rsidR="0019131B" w:rsidRPr="006A4EF5">
              <w:rPr>
                <w:rFonts w:ascii="Times New Roman" w:hAnsi="Times New Roman"/>
                <w:sz w:val="24"/>
                <w:szCs w:val="24"/>
              </w:rPr>
              <w:t>отчетности, методы</w:t>
            </w:r>
            <w:r w:rsidRPr="006A4EF5">
              <w:rPr>
                <w:rFonts w:ascii="Times New Roman" w:hAnsi="Times New Roman"/>
                <w:sz w:val="24"/>
                <w:szCs w:val="24"/>
              </w:rPr>
              <w:t xml:space="preserve"> и приемы анализа экономических явлений и процессов, ключевые показатели формирования финансовой политики </w:t>
            </w:r>
            <w:r w:rsidR="0019131B" w:rsidRPr="006A4EF5">
              <w:rPr>
                <w:rFonts w:ascii="Times New Roman" w:hAnsi="Times New Roman"/>
                <w:sz w:val="24"/>
                <w:szCs w:val="24"/>
              </w:rPr>
              <w:t>и системы</w:t>
            </w:r>
            <w:r w:rsidRPr="006A4EF5">
              <w:rPr>
                <w:rFonts w:ascii="Times New Roman" w:hAnsi="Times New Roman"/>
                <w:sz w:val="24"/>
                <w:szCs w:val="24"/>
              </w:rPr>
              <w:t xml:space="preserve"> корпоративного финансового управления</w:t>
            </w:r>
            <w:r w:rsidR="0019131B" w:rsidRPr="006A4EF5">
              <w:rPr>
                <w:rFonts w:ascii="Times New Roman" w:hAnsi="Times New Roman"/>
                <w:sz w:val="24"/>
                <w:szCs w:val="24"/>
              </w:rPr>
              <w:t>.</w:t>
            </w:r>
          </w:p>
          <w:p w:rsidR="000D6303" w:rsidRPr="006A4EF5" w:rsidRDefault="000D6303" w:rsidP="00C33152">
            <w:pPr>
              <w:spacing w:after="0" w:line="240" w:lineRule="auto"/>
              <w:rPr>
                <w:rFonts w:ascii="Times New Roman" w:hAnsi="Times New Roman"/>
                <w:b/>
                <w:sz w:val="24"/>
                <w:szCs w:val="24"/>
              </w:rPr>
            </w:pPr>
            <w:r w:rsidRPr="006A4EF5">
              <w:rPr>
                <w:rFonts w:ascii="Times New Roman" w:hAnsi="Times New Roman"/>
                <w:b/>
                <w:sz w:val="24"/>
                <w:szCs w:val="24"/>
              </w:rPr>
              <w:t xml:space="preserve">Уметь </w:t>
            </w:r>
            <w:r w:rsidRPr="006A4EF5">
              <w:rPr>
                <w:rFonts w:ascii="Times New Roman" w:hAnsi="Times New Roman"/>
                <w:sz w:val="24"/>
                <w:szCs w:val="24"/>
              </w:rPr>
              <w:t xml:space="preserve">рассчитывать ключевые </w:t>
            </w:r>
            <w:r w:rsidR="006F36E1" w:rsidRPr="006A4EF5">
              <w:rPr>
                <w:rFonts w:ascii="Times New Roman" w:hAnsi="Times New Roman"/>
                <w:bCs/>
                <w:sz w:val="24"/>
                <w:szCs w:val="24"/>
              </w:rPr>
              <w:t>финансовые показатели</w:t>
            </w:r>
            <w:r w:rsidRPr="006A4EF5">
              <w:rPr>
                <w:rFonts w:ascii="Times New Roman" w:hAnsi="Times New Roman"/>
                <w:bCs/>
                <w:sz w:val="24"/>
                <w:szCs w:val="24"/>
              </w:rPr>
              <w:t xml:space="preserve"> и использовать</w:t>
            </w:r>
            <w:r w:rsidRPr="006A4EF5">
              <w:rPr>
                <w:rFonts w:ascii="Times New Roman" w:hAnsi="Times New Roman"/>
                <w:sz w:val="24"/>
                <w:szCs w:val="24"/>
              </w:rPr>
              <w:t xml:space="preserve"> полученные сведения для </w:t>
            </w:r>
            <w:r w:rsidRPr="006A4EF5">
              <w:rPr>
                <w:rFonts w:ascii="Times New Roman" w:hAnsi="Times New Roman"/>
                <w:b/>
                <w:sz w:val="24"/>
                <w:szCs w:val="24"/>
              </w:rPr>
              <w:t xml:space="preserve">  </w:t>
            </w:r>
            <w:r w:rsidRPr="006A4EF5">
              <w:rPr>
                <w:rFonts w:ascii="Times New Roman" w:hAnsi="Times New Roman"/>
                <w:sz w:val="24"/>
                <w:szCs w:val="24"/>
              </w:rPr>
              <w:t xml:space="preserve"> разработки финансовой политики корпораций.</w:t>
            </w:r>
          </w:p>
        </w:tc>
      </w:tr>
      <w:tr w:rsidR="000D6303" w:rsidRPr="006A4EF5" w:rsidTr="00893554">
        <w:trPr>
          <w:trHeight w:val="20"/>
        </w:trPr>
        <w:tc>
          <w:tcPr>
            <w:tcW w:w="0" w:type="auto"/>
            <w:vMerge/>
            <w:shd w:val="clear" w:color="auto" w:fill="auto"/>
          </w:tcPr>
          <w:p w:rsidR="000D6303" w:rsidRPr="006A4EF5" w:rsidRDefault="000D6303" w:rsidP="00C33152">
            <w:pPr>
              <w:spacing w:after="0" w:line="240" w:lineRule="auto"/>
              <w:rPr>
                <w:rFonts w:ascii="Times New Roman" w:hAnsi="Times New Roman"/>
                <w:sz w:val="24"/>
                <w:szCs w:val="24"/>
              </w:rPr>
            </w:pPr>
          </w:p>
        </w:tc>
        <w:tc>
          <w:tcPr>
            <w:tcW w:w="0" w:type="auto"/>
            <w:vMerge/>
            <w:shd w:val="clear" w:color="auto" w:fill="auto"/>
          </w:tcPr>
          <w:p w:rsidR="000D6303" w:rsidRPr="006A4EF5" w:rsidRDefault="000D6303" w:rsidP="00C33152">
            <w:pPr>
              <w:spacing w:after="0" w:line="240" w:lineRule="auto"/>
              <w:rPr>
                <w:rFonts w:ascii="Times New Roman" w:eastAsia="Times New Roman" w:hAnsi="Times New Roman"/>
                <w:sz w:val="24"/>
                <w:szCs w:val="24"/>
                <w:lang w:eastAsia="ru-RU"/>
              </w:rPr>
            </w:pPr>
          </w:p>
        </w:tc>
        <w:tc>
          <w:tcPr>
            <w:tcW w:w="0" w:type="auto"/>
            <w:shd w:val="clear" w:color="auto" w:fill="auto"/>
          </w:tcPr>
          <w:p w:rsidR="000D6303" w:rsidRPr="006A4EF5" w:rsidRDefault="000D6303" w:rsidP="00C33152">
            <w:pPr>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34" w:type="dxa"/>
            <w:shd w:val="clear" w:color="auto" w:fill="auto"/>
          </w:tcPr>
          <w:p w:rsidR="000D6303" w:rsidRPr="006A4EF5" w:rsidRDefault="000D6303" w:rsidP="00C33152">
            <w:pPr>
              <w:spacing w:after="0" w:line="240" w:lineRule="auto"/>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rsidR="000D6303" w:rsidRPr="006A4EF5" w:rsidRDefault="000D6303" w:rsidP="00C33152">
            <w:pPr>
              <w:spacing w:after="0" w:line="240" w:lineRule="auto"/>
              <w:rPr>
                <w:rFonts w:ascii="Times New Roman" w:hAnsi="Times New Roman"/>
                <w:b/>
                <w:sz w:val="24"/>
                <w:szCs w:val="24"/>
              </w:rPr>
            </w:pPr>
            <w:r w:rsidRPr="006A4EF5">
              <w:rPr>
                <w:rFonts w:ascii="Times New Roman" w:hAnsi="Times New Roman"/>
                <w:b/>
                <w:sz w:val="24"/>
                <w:szCs w:val="24"/>
              </w:rPr>
              <w:lastRenderedPageBreak/>
              <w:t xml:space="preserve">Уметь </w:t>
            </w:r>
            <w:r w:rsidRPr="006A4EF5">
              <w:rPr>
                <w:rFonts w:ascii="Times New Roman" w:hAnsi="Times New Roman"/>
                <w:sz w:val="24"/>
                <w:szCs w:val="24"/>
              </w:rPr>
              <w:t xml:space="preserve">анализировать </w:t>
            </w:r>
            <w:r w:rsidRPr="006A4EF5">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6A4EF5">
              <w:rPr>
                <w:rFonts w:ascii="Times New Roman" w:hAnsi="Times New Roman"/>
                <w:sz w:val="24"/>
                <w:szCs w:val="24"/>
              </w:rPr>
              <w:t xml:space="preserve"> полученные сведения для обоснования эффективных управленческих решений</w:t>
            </w:r>
            <w:r w:rsidRPr="006A4EF5">
              <w:rPr>
                <w:rFonts w:ascii="Times New Roman" w:hAnsi="Times New Roman"/>
                <w:b/>
                <w:sz w:val="24"/>
                <w:szCs w:val="24"/>
              </w:rPr>
              <w:t xml:space="preserve"> </w:t>
            </w:r>
          </w:p>
        </w:tc>
      </w:tr>
      <w:tr w:rsidR="008C3FF6" w:rsidRPr="006A4EF5" w:rsidTr="00893554">
        <w:trPr>
          <w:trHeight w:val="20"/>
        </w:trPr>
        <w:tc>
          <w:tcPr>
            <w:tcW w:w="0" w:type="auto"/>
            <w:vMerge w:val="restart"/>
            <w:shd w:val="clear" w:color="auto" w:fill="auto"/>
          </w:tcPr>
          <w:p w:rsidR="008C3FF6" w:rsidRPr="006A4EF5" w:rsidRDefault="008C3FF6" w:rsidP="00C33152">
            <w:pPr>
              <w:spacing w:after="0" w:line="240" w:lineRule="auto"/>
              <w:rPr>
                <w:rFonts w:ascii="Times New Roman" w:hAnsi="Times New Roman"/>
                <w:sz w:val="24"/>
                <w:szCs w:val="24"/>
              </w:rPr>
            </w:pPr>
            <w:r w:rsidRPr="006A4EF5">
              <w:rPr>
                <w:rFonts w:ascii="Times New Roman" w:hAnsi="Times New Roman"/>
                <w:sz w:val="24"/>
                <w:szCs w:val="24"/>
              </w:rPr>
              <w:lastRenderedPageBreak/>
              <w:t>ПКП-2</w:t>
            </w:r>
          </w:p>
        </w:tc>
        <w:tc>
          <w:tcPr>
            <w:tcW w:w="0" w:type="auto"/>
            <w:vMerge w:val="restart"/>
            <w:shd w:val="clear" w:color="auto" w:fill="auto"/>
          </w:tcPr>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Способность решать финансово-</w:t>
            </w:r>
          </w:p>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экономические задачи, проводить </w:t>
            </w:r>
          </w:p>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расчеты с использованием </w:t>
            </w:r>
          </w:p>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современных технических средств </w:t>
            </w:r>
          </w:p>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и информационных технологий в </w:t>
            </w:r>
          </w:p>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корпоративных финансах </w:t>
            </w:r>
          </w:p>
          <w:p w:rsidR="0059339A" w:rsidRPr="006A4EF5" w:rsidRDefault="0059339A" w:rsidP="00C33152">
            <w:pPr>
              <w:spacing w:after="0" w:line="240" w:lineRule="auto"/>
              <w:rPr>
                <w:rFonts w:ascii="Times New Roman" w:eastAsia="Times New Roman" w:hAnsi="Times New Roman"/>
                <w:sz w:val="24"/>
                <w:szCs w:val="24"/>
                <w:lang w:eastAsia="ru-RU"/>
              </w:rPr>
            </w:pPr>
          </w:p>
          <w:p w:rsidR="008C3FF6" w:rsidRPr="006A4EF5" w:rsidRDefault="008C3FF6" w:rsidP="00C33152">
            <w:pPr>
              <w:spacing w:after="0" w:line="240" w:lineRule="auto"/>
              <w:rPr>
                <w:rFonts w:ascii="Times New Roman" w:hAnsi="Times New Roman"/>
                <w:sz w:val="24"/>
                <w:szCs w:val="24"/>
              </w:rPr>
            </w:pPr>
          </w:p>
        </w:tc>
        <w:tc>
          <w:tcPr>
            <w:tcW w:w="0" w:type="auto"/>
            <w:shd w:val="clear" w:color="auto" w:fill="auto"/>
          </w:tcPr>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информационных технологий в корпоративных финансах.</w:t>
            </w:r>
          </w:p>
          <w:p w:rsidR="008C3FF6" w:rsidRPr="006A4EF5" w:rsidRDefault="008C3FF6" w:rsidP="00C33152">
            <w:pPr>
              <w:spacing w:after="0" w:line="240" w:lineRule="auto"/>
              <w:rPr>
                <w:rStyle w:val="FontStyle12"/>
                <w:rFonts w:eastAsia="Times New Roman"/>
                <w:sz w:val="24"/>
                <w:szCs w:val="24"/>
                <w:lang w:eastAsia="ru-RU"/>
              </w:rPr>
            </w:pPr>
          </w:p>
        </w:tc>
        <w:tc>
          <w:tcPr>
            <w:tcW w:w="3134" w:type="dxa"/>
            <w:shd w:val="clear" w:color="auto" w:fill="auto"/>
          </w:tcPr>
          <w:p w:rsidR="000B54E3" w:rsidRPr="006A4EF5" w:rsidRDefault="008C3FF6" w:rsidP="00C33152">
            <w:pPr>
              <w:spacing w:after="0" w:line="240" w:lineRule="auto"/>
              <w:rPr>
                <w:rFonts w:ascii="Times New Roman" w:hAnsi="Times New Roman"/>
                <w:b/>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w:t>
            </w:r>
            <w:r w:rsidR="000B54E3" w:rsidRPr="006A4EF5">
              <w:rPr>
                <w:rFonts w:ascii="Times New Roman" w:hAnsi="Times New Roman"/>
                <w:sz w:val="24"/>
                <w:szCs w:val="24"/>
              </w:rPr>
              <w:t xml:space="preserve">приемы и </w:t>
            </w:r>
            <w:r w:rsidR="00AD711D" w:rsidRPr="006A4EF5">
              <w:rPr>
                <w:rFonts w:ascii="Times New Roman" w:hAnsi="Times New Roman"/>
                <w:sz w:val="24"/>
                <w:szCs w:val="24"/>
              </w:rPr>
              <w:t>методы</w:t>
            </w:r>
            <w:r w:rsidR="000B54E3" w:rsidRPr="006A4EF5">
              <w:rPr>
                <w:rFonts w:ascii="Times New Roman" w:hAnsi="Times New Roman"/>
                <w:sz w:val="24"/>
                <w:szCs w:val="24"/>
              </w:rPr>
              <w:t xml:space="preserve"> расчета финансово-экономических показателей с использованием современных технических средств и информационных технологий, </w:t>
            </w:r>
            <w:r w:rsidR="00AD711D" w:rsidRPr="006A4EF5">
              <w:rPr>
                <w:rFonts w:ascii="Times New Roman" w:hAnsi="Times New Roman"/>
                <w:sz w:val="24"/>
                <w:szCs w:val="24"/>
              </w:rPr>
              <w:t xml:space="preserve">алгоритмы </w:t>
            </w:r>
            <w:r w:rsidRPr="006A4EF5">
              <w:rPr>
                <w:rFonts w:ascii="Times New Roman" w:hAnsi="Times New Roman"/>
                <w:sz w:val="24"/>
                <w:szCs w:val="24"/>
              </w:rPr>
              <w:t>принятия стратегических и тактических финансовых решений, обеспечивающих устойчивое развитие корпорации</w:t>
            </w:r>
            <w:r w:rsidR="00AD711D" w:rsidRPr="006A4EF5">
              <w:rPr>
                <w:rFonts w:ascii="Times New Roman" w:hAnsi="Times New Roman"/>
                <w:sz w:val="24"/>
                <w:szCs w:val="24"/>
              </w:rPr>
              <w:t>.</w:t>
            </w:r>
            <w:r w:rsidR="000B54E3" w:rsidRPr="006A4EF5">
              <w:rPr>
                <w:rFonts w:ascii="Times New Roman" w:hAnsi="Times New Roman"/>
                <w:b/>
                <w:sz w:val="24"/>
                <w:szCs w:val="24"/>
              </w:rPr>
              <w:t xml:space="preserve"> </w:t>
            </w:r>
          </w:p>
          <w:p w:rsidR="00AD711D" w:rsidRPr="006A4EF5" w:rsidRDefault="000B54E3" w:rsidP="00C33152">
            <w:pPr>
              <w:spacing w:after="0" w:line="240" w:lineRule="auto"/>
              <w:rPr>
                <w:rFonts w:ascii="Times New Roman" w:hAnsi="Times New Roman"/>
                <w:sz w:val="24"/>
                <w:szCs w:val="24"/>
              </w:rPr>
            </w:pPr>
            <w:r w:rsidRPr="006A4EF5">
              <w:rPr>
                <w:rFonts w:ascii="Times New Roman" w:hAnsi="Times New Roman"/>
                <w:b/>
                <w:sz w:val="24"/>
                <w:szCs w:val="24"/>
              </w:rPr>
              <w:t>Уметь</w:t>
            </w:r>
            <w:r w:rsidR="00AD711D" w:rsidRPr="006A4EF5">
              <w:rPr>
                <w:rFonts w:ascii="Times New Roman" w:hAnsi="Times New Roman"/>
                <w:b/>
                <w:sz w:val="24"/>
                <w:szCs w:val="24"/>
              </w:rPr>
              <w:t xml:space="preserve"> </w:t>
            </w:r>
            <w:r w:rsidR="00AD711D" w:rsidRPr="006A4EF5">
              <w:rPr>
                <w:rFonts w:ascii="Times New Roman" w:hAnsi="Times New Roman"/>
                <w:sz w:val="24"/>
                <w:szCs w:val="24"/>
              </w:rPr>
              <w:t xml:space="preserve">использовать современные технические средства и </w:t>
            </w:r>
          </w:p>
          <w:p w:rsidR="008C3FF6" w:rsidRPr="006A4EF5" w:rsidRDefault="00AD711D" w:rsidP="00C33152">
            <w:pPr>
              <w:spacing w:after="0" w:line="240" w:lineRule="auto"/>
              <w:rPr>
                <w:rFonts w:ascii="Times New Roman" w:hAnsi="Times New Roman"/>
                <w:sz w:val="24"/>
                <w:szCs w:val="24"/>
              </w:rPr>
            </w:pPr>
            <w:r w:rsidRPr="006A4EF5">
              <w:rPr>
                <w:rFonts w:ascii="Times New Roman" w:hAnsi="Times New Roman"/>
                <w:sz w:val="24"/>
                <w:szCs w:val="24"/>
              </w:rPr>
              <w:t>информационные технологии для формирования финансовой политики корпорации.</w:t>
            </w:r>
          </w:p>
        </w:tc>
      </w:tr>
      <w:tr w:rsidR="008C3FF6" w:rsidRPr="006A4EF5" w:rsidTr="00893554">
        <w:trPr>
          <w:trHeight w:val="20"/>
        </w:trPr>
        <w:tc>
          <w:tcPr>
            <w:tcW w:w="0" w:type="auto"/>
            <w:vMerge/>
            <w:shd w:val="clear" w:color="auto" w:fill="auto"/>
          </w:tcPr>
          <w:p w:rsidR="008C3FF6" w:rsidRPr="006A4EF5" w:rsidRDefault="008C3FF6" w:rsidP="00C33152">
            <w:pPr>
              <w:spacing w:after="0" w:line="240" w:lineRule="auto"/>
              <w:rPr>
                <w:rFonts w:ascii="Times New Roman" w:hAnsi="Times New Roman"/>
                <w:sz w:val="24"/>
                <w:szCs w:val="24"/>
              </w:rPr>
            </w:pPr>
          </w:p>
        </w:tc>
        <w:tc>
          <w:tcPr>
            <w:tcW w:w="0" w:type="auto"/>
            <w:vMerge/>
            <w:shd w:val="clear" w:color="auto" w:fill="auto"/>
          </w:tcPr>
          <w:p w:rsidR="008C3FF6" w:rsidRPr="006A4EF5" w:rsidRDefault="008C3FF6" w:rsidP="00C33152">
            <w:pPr>
              <w:spacing w:after="0" w:line="240" w:lineRule="auto"/>
              <w:rPr>
                <w:rFonts w:ascii="Times New Roman" w:eastAsia="Times New Roman" w:hAnsi="Times New Roman"/>
                <w:sz w:val="24"/>
                <w:szCs w:val="24"/>
                <w:lang w:eastAsia="ru-RU"/>
              </w:rPr>
            </w:pPr>
          </w:p>
        </w:tc>
        <w:tc>
          <w:tcPr>
            <w:tcW w:w="0" w:type="auto"/>
            <w:shd w:val="clear" w:color="auto" w:fill="auto"/>
          </w:tcPr>
          <w:p w:rsidR="008C3FF6" w:rsidRPr="006A4EF5" w:rsidRDefault="008C3FF6" w:rsidP="00C33152">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2. Предлагает  эффективные решения по реализации финансово-экономических задач.</w:t>
            </w:r>
          </w:p>
        </w:tc>
        <w:tc>
          <w:tcPr>
            <w:tcW w:w="3134" w:type="dxa"/>
            <w:shd w:val="clear" w:color="auto" w:fill="auto"/>
          </w:tcPr>
          <w:p w:rsidR="008C3FF6" w:rsidRPr="006A4EF5" w:rsidRDefault="008C3FF6" w:rsidP="00C33152">
            <w:pPr>
              <w:spacing w:after="0" w:line="240" w:lineRule="auto"/>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содержание</w:t>
            </w:r>
            <w:r w:rsidR="00034540" w:rsidRPr="006A4EF5">
              <w:rPr>
                <w:rFonts w:ascii="Times New Roman" w:hAnsi="Times New Roman"/>
                <w:sz w:val="24"/>
                <w:szCs w:val="24"/>
              </w:rPr>
              <w:t xml:space="preserve"> финансовой политики корпорации, </w:t>
            </w:r>
            <w:r w:rsidRPr="006A4EF5">
              <w:rPr>
                <w:rFonts w:ascii="Times New Roman" w:hAnsi="Times New Roman"/>
                <w:sz w:val="24"/>
                <w:szCs w:val="24"/>
              </w:rPr>
              <w:t>источники, формы и методы финансового обеспечения и финансирования деятельности корпорации; составляющие элементы и методы определения цены капитала, способы оптимизации структуры капитала</w:t>
            </w:r>
            <w:r w:rsidR="00034540" w:rsidRPr="006A4EF5">
              <w:rPr>
                <w:rFonts w:ascii="Times New Roman" w:hAnsi="Times New Roman"/>
                <w:sz w:val="24"/>
                <w:szCs w:val="24"/>
              </w:rPr>
              <w:t>.</w:t>
            </w:r>
          </w:p>
          <w:p w:rsidR="008C3FF6" w:rsidRPr="006A4EF5" w:rsidRDefault="008C3FF6" w:rsidP="00C33152">
            <w:pPr>
              <w:spacing w:after="0" w:line="240" w:lineRule="auto"/>
              <w:rPr>
                <w:rFonts w:ascii="Times New Roman" w:hAnsi="Times New Roman"/>
                <w:sz w:val="24"/>
                <w:szCs w:val="24"/>
              </w:rPr>
            </w:pPr>
            <w:r w:rsidRPr="006A4EF5">
              <w:rPr>
                <w:rFonts w:ascii="Times New Roman" w:hAnsi="Times New Roman"/>
                <w:b/>
                <w:sz w:val="24"/>
                <w:szCs w:val="24"/>
              </w:rPr>
              <w:t>Уметь</w:t>
            </w:r>
            <w:r w:rsidRPr="006A4EF5">
              <w:rPr>
                <w:rFonts w:ascii="Times New Roman" w:hAnsi="Times New Roman"/>
                <w:sz w:val="24"/>
                <w:szCs w:val="24"/>
              </w:rPr>
              <w:t xml:space="preserve"> обосновывать выбор финансовой политики, адекватной условиям деятельности корпорации; разрабатывать финансовые прогнозы и прогнозировать финансовую устойчивость корпорации</w:t>
            </w:r>
            <w:r w:rsidR="00034540" w:rsidRPr="006A4EF5">
              <w:rPr>
                <w:rFonts w:ascii="Times New Roman" w:hAnsi="Times New Roman"/>
                <w:sz w:val="24"/>
                <w:szCs w:val="24"/>
              </w:rPr>
              <w:t xml:space="preserve"> </w:t>
            </w:r>
          </w:p>
        </w:tc>
      </w:tr>
      <w:tr w:rsidR="0047006E" w:rsidRPr="006A4EF5" w:rsidTr="00893554">
        <w:trPr>
          <w:trHeight w:val="20"/>
        </w:trPr>
        <w:tc>
          <w:tcPr>
            <w:tcW w:w="0" w:type="auto"/>
            <w:vMerge w:val="restart"/>
            <w:shd w:val="clear" w:color="auto" w:fill="auto"/>
          </w:tcPr>
          <w:p w:rsidR="006F36E1" w:rsidRPr="006A4EF5" w:rsidRDefault="0047006E" w:rsidP="00C33152">
            <w:pPr>
              <w:spacing w:after="0" w:line="240" w:lineRule="auto"/>
              <w:rPr>
                <w:rFonts w:ascii="Times New Roman" w:hAnsi="Times New Roman"/>
                <w:sz w:val="24"/>
                <w:szCs w:val="24"/>
              </w:rPr>
            </w:pPr>
            <w:r w:rsidRPr="006A4EF5">
              <w:rPr>
                <w:rFonts w:ascii="Times New Roman" w:hAnsi="Times New Roman"/>
                <w:sz w:val="24"/>
                <w:szCs w:val="24"/>
              </w:rPr>
              <w:t>ПКП-5</w:t>
            </w:r>
            <w:r w:rsidR="006F36E1" w:rsidRPr="006A4EF5">
              <w:rPr>
                <w:rFonts w:ascii="Times New Roman" w:hAnsi="Times New Roman"/>
                <w:sz w:val="24"/>
                <w:szCs w:val="24"/>
              </w:rPr>
              <w:t xml:space="preserve"> </w:t>
            </w:r>
            <w:r w:rsidR="00D547A5" w:rsidRPr="006A4EF5">
              <w:rPr>
                <w:rFonts w:ascii="Times New Roman" w:hAnsi="Times New Roman"/>
                <w:sz w:val="24"/>
                <w:szCs w:val="24"/>
              </w:rPr>
              <w:t xml:space="preserve"> </w:t>
            </w:r>
          </w:p>
        </w:tc>
        <w:tc>
          <w:tcPr>
            <w:tcW w:w="0" w:type="auto"/>
            <w:vMerge w:val="restart"/>
            <w:shd w:val="clear" w:color="auto" w:fill="auto"/>
          </w:tcPr>
          <w:p w:rsidR="0047006E" w:rsidRPr="006A4EF5" w:rsidRDefault="0047006E" w:rsidP="00C33152">
            <w:pPr>
              <w:pStyle w:val="Style2"/>
              <w:spacing w:line="240" w:lineRule="auto"/>
              <w:ind w:firstLine="0"/>
              <w:jc w:val="left"/>
              <w:rPr>
                <w:rStyle w:val="FontStyle12"/>
                <w:rFonts w:eastAsia="Calibri"/>
                <w:sz w:val="24"/>
                <w:szCs w:val="24"/>
              </w:rPr>
            </w:pPr>
            <w:r w:rsidRPr="006A4EF5">
              <w:rPr>
                <w:rFonts w:eastAsia="Calibri"/>
              </w:rPr>
              <w:t xml:space="preserve">Способность принимать </w:t>
            </w:r>
            <w:r w:rsidRPr="006A4EF5">
              <w:rPr>
                <w:rFonts w:eastAsia="Calibri"/>
              </w:rPr>
              <w:lastRenderedPageBreak/>
              <w:t>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0" w:type="auto"/>
            <w:shd w:val="clear" w:color="auto" w:fill="auto"/>
          </w:tcPr>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sz w:val="24"/>
                <w:szCs w:val="24"/>
              </w:rPr>
              <w:lastRenderedPageBreak/>
              <w:t xml:space="preserve">1. Применяет нормативно-правовую </w:t>
            </w:r>
            <w:r w:rsidRPr="006A4EF5">
              <w:rPr>
                <w:rFonts w:ascii="Times New Roman" w:hAnsi="Times New Roman"/>
                <w:sz w:val="24"/>
                <w:szCs w:val="24"/>
              </w:rPr>
              <w:lastRenderedPageBreak/>
              <w:t xml:space="preserve">базу для обоснования финансовых и инвестиционных решений, направленных на рост стоимости организации. </w:t>
            </w:r>
          </w:p>
        </w:tc>
        <w:tc>
          <w:tcPr>
            <w:tcW w:w="3134" w:type="dxa"/>
            <w:shd w:val="clear" w:color="auto" w:fill="auto"/>
          </w:tcPr>
          <w:p w:rsidR="00CE5CE2" w:rsidRPr="006A4EF5" w:rsidRDefault="0047006E" w:rsidP="00C33152">
            <w:pPr>
              <w:spacing w:after="0" w:line="240" w:lineRule="auto"/>
              <w:rPr>
                <w:rFonts w:ascii="Times New Roman" w:hAnsi="Times New Roman"/>
                <w:sz w:val="24"/>
                <w:szCs w:val="24"/>
              </w:rPr>
            </w:pPr>
            <w:r w:rsidRPr="006A4EF5">
              <w:rPr>
                <w:rFonts w:ascii="Times New Roman" w:hAnsi="Times New Roman"/>
                <w:b/>
                <w:sz w:val="24"/>
                <w:szCs w:val="24"/>
              </w:rPr>
              <w:lastRenderedPageBreak/>
              <w:t>Знать</w:t>
            </w:r>
            <w:r w:rsidRPr="006A4EF5">
              <w:rPr>
                <w:rFonts w:ascii="Times New Roman" w:hAnsi="Times New Roman"/>
                <w:sz w:val="24"/>
                <w:szCs w:val="24"/>
              </w:rPr>
              <w:t xml:space="preserve"> </w:t>
            </w:r>
            <w:r w:rsidR="00CE5CE2" w:rsidRPr="006A4EF5">
              <w:rPr>
                <w:rFonts w:ascii="Times New Roman" w:hAnsi="Times New Roman"/>
                <w:sz w:val="24"/>
                <w:szCs w:val="24"/>
              </w:rPr>
              <w:t xml:space="preserve">нормативно-правовую базу обоснования </w:t>
            </w:r>
            <w:r w:rsidR="00CE5CE2" w:rsidRPr="006A4EF5">
              <w:rPr>
                <w:rFonts w:ascii="Times New Roman" w:hAnsi="Times New Roman"/>
                <w:sz w:val="24"/>
                <w:szCs w:val="24"/>
              </w:rPr>
              <w:lastRenderedPageBreak/>
              <w:t>финансовых и инвестиционных решений, содержание ключевых направлений финан</w:t>
            </w:r>
            <w:r w:rsidRPr="006A4EF5">
              <w:rPr>
                <w:rFonts w:ascii="Times New Roman" w:hAnsi="Times New Roman"/>
                <w:sz w:val="24"/>
                <w:szCs w:val="24"/>
              </w:rPr>
              <w:t>совой политики корпорации</w:t>
            </w:r>
            <w:r w:rsidR="00CE5CE2" w:rsidRPr="006A4EF5">
              <w:rPr>
                <w:rFonts w:ascii="Times New Roman" w:hAnsi="Times New Roman"/>
                <w:sz w:val="24"/>
                <w:szCs w:val="24"/>
              </w:rPr>
              <w:t>.</w:t>
            </w:r>
          </w:p>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b/>
                <w:sz w:val="24"/>
                <w:szCs w:val="24"/>
              </w:rPr>
              <w:t>Уметь</w:t>
            </w:r>
            <w:r w:rsidRPr="006A4EF5">
              <w:rPr>
                <w:rFonts w:ascii="Times New Roman" w:hAnsi="Times New Roman"/>
                <w:sz w:val="24"/>
                <w:szCs w:val="24"/>
              </w:rPr>
              <w:t xml:space="preserve"> обосновывать выбор финансовой политики</w:t>
            </w:r>
            <w:r w:rsidR="00CE5CE2" w:rsidRPr="006A4EF5">
              <w:rPr>
                <w:rFonts w:ascii="Times New Roman" w:hAnsi="Times New Roman"/>
                <w:sz w:val="24"/>
                <w:szCs w:val="24"/>
              </w:rPr>
              <w:t>, направленной на рост стоимости корпорации, исходя из эффективности отдельных вариантов финансовых и инвестиционных решений.</w:t>
            </w:r>
          </w:p>
        </w:tc>
      </w:tr>
      <w:tr w:rsidR="0047006E" w:rsidRPr="006A4EF5" w:rsidTr="00893554">
        <w:trPr>
          <w:trHeight w:val="20"/>
        </w:trPr>
        <w:tc>
          <w:tcPr>
            <w:tcW w:w="0" w:type="auto"/>
            <w:vMerge/>
            <w:shd w:val="clear" w:color="auto" w:fill="auto"/>
          </w:tcPr>
          <w:p w:rsidR="0047006E" w:rsidRPr="006A4EF5" w:rsidRDefault="0047006E" w:rsidP="00C33152">
            <w:pPr>
              <w:spacing w:after="0" w:line="240" w:lineRule="auto"/>
              <w:rPr>
                <w:rFonts w:ascii="Times New Roman" w:hAnsi="Times New Roman"/>
                <w:sz w:val="24"/>
                <w:szCs w:val="24"/>
              </w:rPr>
            </w:pPr>
          </w:p>
        </w:tc>
        <w:tc>
          <w:tcPr>
            <w:tcW w:w="0" w:type="auto"/>
            <w:vMerge/>
            <w:shd w:val="clear" w:color="auto" w:fill="auto"/>
          </w:tcPr>
          <w:p w:rsidR="0047006E" w:rsidRPr="006A4EF5" w:rsidRDefault="0047006E" w:rsidP="00C33152">
            <w:pPr>
              <w:pStyle w:val="Style2"/>
              <w:spacing w:line="240" w:lineRule="auto"/>
              <w:ind w:firstLine="0"/>
              <w:jc w:val="left"/>
              <w:rPr>
                <w:rFonts w:eastAsia="Calibri"/>
              </w:rPr>
            </w:pPr>
          </w:p>
        </w:tc>
        <w:tc>
          <w:tcPr>
            <w:tcW w:w="0" w:type="auto"/>
            <w:shd w:val="clear" w:color="auto" w:fill="auto"/>
          </w:tcPr>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sz w:val="24"/>
                <w:szCs w:val="24"/>
              </w:rPr>
              <w:t>2. Предлагает обоснованные финансовые и инвестиционные решения, направленные на рост стоимости организации</w:t>
            </w:r>
          </w:p>
        </w:tc>
        <w:tc>
          <w:tcPr>
            <w:tcW w:w="3134" w:type="dxa"/>
            <w:shd w:val="clear" w:color="auto" w:fill="auto"/>
          </w:tcPr>
          <w:p w:rsidR="00CE5CE2" w:rsidRPr="006A4EF5" w:rsidRDefault="0047006E" w:rsidP="00C33152">
            <w:pPr>
              <w:spacing w:after="0" w:line="240" w:lineRule="auto"/>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w:t>
            </w:r>
            <w:r w:rsidR="00CE5CE2" w:rsidRPr="006A4EF5">
              <w:rPr>
                <w:rFonts w:ascii="Times New Roman" w:hAnsi="Times New Roman"/>
                <w:sz w:val="24"/>
                <w:szCs w:val="24"/>
              </w:rPr>
              <w:t>алгоритмы разработки и реализации эффективных финансовых и инвестиционных решений в рамках действующей ф</w:t>
            </w:r>
            <w:r w:rsidRPr="006A4EF5">
              <w:rPr>
                <w:rFonts w:ascii="Times New Roman" w:hAnsi="Times New Roman"/>
                <w:sz w:val="24"/>
                <w:szCs w:val="24"/>
              </w:rPr>
              <w:t>инансовой политики корпорации</w:t>
            </w:r>
            <w:r w:rsidR="00CE5CE2" w:rsidRPr="006A4EF5">
              <w:rPr>
                <w:rFonts w:ascii="Times New Roman" w:hAnsi="Times New Roman"/>
                <w:sz w:val="24"/>
                <w:szCs w:val="24"/>
              </w:rPr>
              <w:t>.</w:t>
            </w:r>
          </w:p>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b/>
                <w:sz w:val="24"/>
                <w:szCs w:val="24"/>
              </w:rPr>
              <w:t>Уметь</w:t>
            </w:r>
            <w:r w:rsidRPr="006A4EF5">
              <w:rPr>
                <w:rFonts w:ascii="Times New Roman" w:hAnsi="Times New Roman"/>
                <w:sz w:val="24"/>
                <w:szCs w:val="24"/>
              </w:rPr>
              <w:t xml:space="preserve"> обосновывать выбор финансов</w:t>
            </w:r>
            <w:r w:rsidR="002278BF" w:rsidRPr="006A4EF5">
              <w:rPr>
                <w:rFonts w:ascii="Times New Roman" w:hAnsi="Times New Roman"/>
                <w:sz w:val="24"/>
                <w:szCs w:val="24"/>
              </w:rPr>
              <w:t>ых и инвестиционных инструментов, а</w:t>
            </w:r>
            <w:r w:rsidRPr="006A4EF5">
              <w:rPr>
                <w:rFonts w:ascii="Times New Roman" w:hAnsi="Times New Roman"/>
                <w:sz w:val="24"/>
                <w:szCs w:val="24"/>
              </w:rPr>
              <w:t>декватн</w:t>
            </w:r>
            <w:r w:rsidR="002278BF" w:rsidRPr="006A4EF5">
              <w:rPr>
                <w:rFonts w:ascii="Times New Roman" w:hAnsi="Times New Roman"/>
                <w:sz w:val="24"/>
                <w:szCs w:val="24"/>
              </w:rPr>
              <w:t>ых финансовой политики роста стоимости бизнеса.</w:t>
            </w:r>
            <w:r w:rsidRPr="006A4EF5">
              <w:rPr>
                <w:rFonts w:ascii="Times New Roman" w:hAnsi="Times New Roman"/>
                <w:sz w:val="24"/>
                <w:szCs w:val="24"/>
              </w:rPr>
              <w:t xml:space="preserve"> </w:t>
            </w:r>
          </w:p>
        </w:tc>
      </w:tr>
      <w:tr w:rsidR="0047006E" w:rsidRPr="006A4EF5" w:rsidTr="00893554">
        <w:trPr>
          <w:trHeight w:val="20"/>
        </w:trPr>
        <w:tc>
          <w:tcPr>
            <w:tcW w:w="0" w:type="auto"/>
            <w:vMerge/>
            <w:shd w:val="clear" w:color="auto" w:fill="auto"/>
          </w:tcPr>
          <w:p w:rsidR="0047006E" w:rsidRPr="006A4EF5" w:rsidRDefault="0047006E" w:rsidP="00C33152">
            <w:pPr>
              <w:spacing w:after="0" w:line="240" w:lineRule="auto"/>
              <w:rPr>
                <w:rFonts w:ascii="Times New Roman" w:hAnsi="Times New Roman"/>
                <w:sz w:val="24"/>
                <w:szCs w:val="24"/>
              </w:rPr>
            </w:pPr>
          </w:p>
        </w:tc>
        <w:tc>
          <w:tcPr>
            <w:tcW w:w="0" w:type="auto"/>
            <w:vMerge/>
            <w:shd w:val="clear" w:color="auto" w:fill="auto"/>
          </w:tcPr>
          <w:p w:rsidR="0047006E" w:rsidRPr="006A4EF5" w:rsidRDefault="0047006E" w:rsidP="00C33152">
            <w:pPr>
              <w:pStyle w:val="Style2"/>
              <w:spacing w:line="240" w:lineRule="auto"/>
              <w:ind w:firstLine="0"/>
              <w:jc w:val="left"/>
              <w:rPr>
                <w:rFonts w:eastAsia="Calibri"/>
              </w:rPr>
            </w:pPr>
          </w:p>
        </w:tc>
        <w:tc>
          <w:tcPr>
            <w:tcW w:w="0" w:type="auto"/>
            <w:shd w:val="clear" w:color="auto" w:fill="auto"/>
          </w:tcPr>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sz w:val="24"/>
                <w:szCs w:val="24"/>
              </w:rPr>
              <w:t xml:space="preserve">3. Использует современные </w:t>
            </w:r>
          </w:p>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sz w:val="24"/>
                <w:szCs w:val="24"/>
              </w:rPr>
              <w:t xml:space="preserve">приемы и методы оценки стоимости </w:t>
            </w:r>
          </w:p>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sz w:val="24"/>
                <w:szCs w:val="24"/>
              </w:rPr>
              <w:t>организации для принятия обоснованных финансовых и инвестиционных решений.</w:t>
            </w:r>
          </w:p>
        </w:tc>
        <w:tc>
          <w:tcPr>
            <w:tcW w:w="3134" w:type="dxa"/>
            <w:shd w:val="clear" w:color="auto" w:fill="auto"/>
          </w:tcPr>
          <w:p w:rsidR="00926E43" w:rsidRPr="006A4EF5" w:rsidRDefault="0047006E" w:rsidP="00C33152">
            <w:pPr>
              <w:spacing w:after="0" w:line="240" w:lineRule="auto"/>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w:t>
            </w:r>
            <w:r w:rsidR="00926E43" w:rsidRPr="006A4EF5">
              <w:rPr>
                <w:rFonts w:ascii="Times New Roman" w:hAnsi="Times New Roman"/>
                <w:sz w:val="24"/>
                <w:szCs w:val="24"/>
              </w:rPr>
              <w:t xml:space="preserve">современные приемы и методы оценки стоимости </w:t>
            </w:r>
          </w:p>
          <w:p w:rsidR="00926E43" w:rsidRPr="006A4EF5" w:rsidRDefault="00926E43" w:rsidP="00C33152">
            <w:pPr>
              <w:spacing w:after="0" w:line="240" w:lineRule="auto"/>
              <w:rPr>
                <w:rFonts w:ascii="Times New Roman" w:hAnsi="Times New Roman"/>
                <w:sz w:val="24"/>
                <w:szCs w:val="24"/>
              </w:rPr>
            </w:pPr>
            <w:r w:rsidRPr="006A4EF5">
              <w:rPr>
                <w:rFonts w:ascii="Times New Roman" w:hAnsi="Times New Roman"/>
                <w:sz w:val="24"/>
                <w:szCs w:val="24"/>
              </w:rPr>
              <w:t>корпорации, условия и возможности их применения.</w:t>
            </w:r>
          </w:p>
          <w:p w:rsidR="0047006E" w:rsidRPr="006A4EF5" w:rsidRDefault="0047006E" w:rsidP="00C33152">
            <w:pPr>
              <w:spacing w:after="0" w:line="240" w:lineRule="auto"/>
              <w:rPr>
                <w:rFonts w:ascii="Times New Roman" w:hAnsi="Times New Roman"/>
                <w:sz w:val="24"/>
                <w:szCs w:val="24"/>
              </w:rPr>
            </w:pPr>
            <w:r w:rsidRPr="006A4EF5">
              <w:rPr>
                <w:rFonts w:ascii="Times New Roman" w:hAnsi="Times New Roman"/>
                <w:b/>
                <w:sz w:val="24"/>
                <w:szCs w:val="24"/>
              </w:rPr>
              <w:t>Уметь</w:t>
            </w:r>
            <w:r w:rsidRPr="006A4EF5">
              <w:rPr>
                <w:rFonts w:ascii="Times New Roman" w:hAnsi="Times New Roman"/>
                <w:sz w:val="24"/>
                <w:szCs w:val="24"/>
              </w:rPr>
              <w:t xml:space="preserve"> </w:t>
            </w:r>
            <w:r w:rsidR="00376295" w:rsidRPr="006A4EF5">
              <w:rPr>
                <w:rFonts w:ascii="Times New Roman" w:hAnsi="Times New Roman"/>
                <w:sz w:val="24"/>
                <w:szCs w:val="24"/>
              </w:rPr>
              <w:t xml:space="preserve">разрабатывать финансовые прогнозы и прогнозировать финансовую устойчивость корпорации </w:t>
            </w:r>
            <w:r w:rsidR="0019131B" w:rsidRPr="006A4EF5">
              <w:rPr>
                <w:rFonts w:ascii="Times New Roman" w:hAnsi="Times New Roman"/>
                <w:sz w:val="24"/>
                <w:szCs w:val="24"/>
              </w:rPr>
              <w:t>и обосновывать</w:t>
            </w:r>
            <w:r w:rsidRPr="006A4EF5">
              <w:rPr>
                <w:rFonts w:ascii="Times New Roman" w:hAnsi="Times New Roman"/>
                <w:sz w:val="24"/>
                <w:szCs w:val="24"/>
              </w:rPr>
              <w:t xml:space="preserve"> выбор финансовой политики</w:t>
            </w:r>
            <w:r w:rsidR="00376295" w:rsidRPr="006A4EF5">
              <w:rPr>
                <w:rFonts w:ascii="Times New Roman" w:hAnsi="Times New Roman"/>
                <w:sz w:val="24"/>
                <w:szCs w:val="24"/>
              </w:rPr>
              <w:t xml:space="preserve"> на основе стоимостной оценки бизнеса. </w:t>
            </w:r>
          </w:p>
        </w:tc>
      </w:tr>
    </w:tbl>
    <w:p w:rsidR="00592E15" w:rsidRPr="006A4EF5" w:rsidRDefault="00592E15" w:rsidP="0062150A">
      <w:pPr>
        <w:pStyle w:val="1"/>
        <w:spacing w:before="0" w:after="0" w:line="360" w:lineRule="auto"/>
        <w:ind w:firstLine="567"/>
        <w:jc w:val="both"/>
        <w:rPr>
          <w:rFonts w:ascii="Times New Roman" w:hAnsi="Times New Roman"/>
          <w:color w:val="auto"/>
          <w:kern w:val="32"/>
          <w:sz w:val="24"/>
          <w:szCs w:val="24"/>
        </w:rPr>
      </w:pPr>
      <w:bookmarkStart w:id="4" w:name="_Toc384728021"/>
      <w:bookmarkStart w:id="5" w:name="_Toc17980430"/>
    </w:p>
    <w:p w:rsidR="002B2CAC" w:rsidRPr="006A4EF5" w:rsidRDefault="002B2CAC" w:rsidP="0062150A">
      <w:pPr>
        <w:pStyle w:val="1"/>
        <w:spacing w:before="0" w:after="0" w:line="360" w:lineRule="auto"/>
        <w:ind w:firstLine="567"/>
        <w:jc w:val="both"/>
        <w:rPr>
          <w:rFonts w:ascii="Times New Roman" w:hAnsi="Times New Roman"/>
          <w:color w:val="auto"/>
          <w:kern w:val="32"/>
        </w:rPr>
      </w:pPr>
      <w:r w:rsidRPr="006A4EF5">
        <w:rPr>
          <w:rFonts w:ascii="Times New Roman" w:hAnsi="Times New Roman"/>
          <w:color w:val="auto"/>
          <w:kern w:val="32"/>
        </w:rPr>
        <w:t xml:space="preserve">3. Место дисциплины в структуре </w:t>
      </w:r>
      <w:bookmarkEnd w:id="4"/>
      <w:r w:rsidRPr="006A4EF5">
        <w:rPr>
          <w:rFonts w:ascii="Times New Roman" w:hAnsi="Times New Roman"/>
          <w:color w:val="auto"/>
          <w:kern w:val="32"/>
        </w:rPr>
        <w:t>образовательной программы</w:t>
      </w:r>
      <w:bookmarkEnd w:id="5"/>
    </w:p>
    <w:p w:rsidR="002B2CAC" w:rsidRPr="006A4EF5" w:rsidRDefault="002B2CAC" w:rsidP="00064B25">
      <w:pPr>
        <w:tabs>
          <w:tab w:val="left" w:pos="993"/>
        </w:tabs>
        <w:spacing w:after="0" w:line="360" w:lineRule="auto"/>
        <w:ind w:firstLine="709"/>
        <w:jc w:val="both"/>
        <w:rPr>
          <w:rFonts w:ascii="Times New Roman" w:hAnsi="Times New Roman"/>
          <w:sz w:val="28"/>
          <w:szCs w:val="28"/>
        </w:rPr>
      </w:pPr>
      <w:r w:rsidRPr="006A4EF5">
        <w:rPr>
          <w:rFonts w:ascii="Times New Roman" w:hAnsi="Times New Roman"/>
          <w:sz w:val="28"/>
          <w:szCs w:val="28"/>
        </w:rPr>
        <w:t>Дисциплина «</w:t>
      </w:r>
      <w:r w:rsidR="00F37EB5" w:rsidRPr="006A4EF5">
        <w:rPr>
          <w:rFonts w:ascii="Times New Roman" w:hAnsi="Times New Roman"/>
          <w:sz w:val="28"/>
          <w:szCs w:val="28"/>
        </w:rPr>
        <w:t xml:space="preserve">Финансовая политика </w:t>
      </w:r>
      <w:r w:rsidRPr="006A4EF5">
        <w:rPr>
          <w:rFonts w:ascii="Times New Roman" w:hAnsi="Times New Roman"/>
          <w:sz w:val="28"/>
          <w:szCs w:val="28"/>
        </w:rPr>
        <w:t>корпора</w:t>
      </w:r>
      <w:r w:rsidR="00F37EB5" w:rsidRPr="006A4EF5">
        <w:rPr>
          <w:rFonts w:ascii="Times New Roman" w:hAnsi="Times New Roman"/>
          <w:sz w:val="28"/>
          <w:szCs w:val="28"/>
        </w:rPr>
        <w:t>ци</w:t>
      </w:r>
      <w:r w:rsidR="007255B5" w:rsidRPr="006A4EF5">
        <w:rPr>
          <w:rFonts w:ascii="Times New Roman" w:hAnsi="Times New Roman"/>
          <w:sz w:val="28"/>
          <w:szCs w:val="28"/>
        </w:rPr>
        <w:t>й</w:t>
      </w:r>
      <w:r w:rsidRPr="006A4EF5">
        <w:rPr>
          <w:rFonts w:ascii="Times New Roman" w:hAnsi="Times New Roman"/>
          <w:sz w:val="28"/>
          <w:szCs w:val="28"/>
        </w:rPr>
        <w:t xml:space="preserve">» </w:t>
      </w:r>
      <w:r w:rsidR="00725351" w:rsidRPr="006A4EF5">
        <w:rPr>
          <w:rFonts w:ascii="Times New Roman" w:hAnsi="Times New Roman"/>
          <w:sz w:val="28"/>
          <w:szCs w:val="28"/>
        </w:rPr>
        <w:t>относится к модулю</w:t>
      </w:r>
      <w:r w:rsidR="003830F4" w:rsidRPr="006A4EF5">
        <w:rPr>
          <w:rFonts w:ascii="Times New Roman" w:hAnsi="Times New Roman"/>
          <w:sz w:val="28"/>
          <w:szCs w:val="28"/>
        </w:rPr>
        <w:t xml:space="preserve"> профиля</w:t>
      </w:r>
      <w:r w:rsidR="00725351" w:rsidRPr="006A4EF5">
        <w:rPr>
          <w:rFonts w:ascii="Times New Roman" w:hAnsi="Times New Roman"/>
          <w:sz w:val="28"/>
          <w:szCs w:val="28"/>
        </w:rPr>
        <w:t xml:space="preserve"> </w:t>
      </w:r>
      <w:r w:rsidR="00E24EB4" w:rsidRPr="006A4EF5">
        <w:rPr>
          <w:rFonts w:ascii="Times New Roman" w:hAnsi="Times New Roman"/>
          <w:sz w:val="28"/>
          <w:szCs w:val="28"/>
        </w:rPr>
        <w:t xml:space="preserve">«Корпоративные финансы и инвестиции» </w:t>
      </w:r>
      <w:r w:rsidR="008C2F33" w:rsidRPr="006A4EF5">
        <w:rPr>
          <w:rFonts w:ascii="Times New Roman" w:hAnsi="Times New Roman"/>
          <w:sz w:val="28"/>
          <w:szCs w:val="28"/>
        </w:rPr>
        <w:t xml:space="preserve">образовательной программы </w:t>
      </w:r>
      <w:r w:rsidR="00E24EB4" w:rsidRPr="006A4EF5">
        <w:rPr>
          <w:rFonts w:ascii="Times New Roman" w:hAnsi="Times New Roman"/>
          <w:sz w:val="28"/>
          <w:szCs w:val="28"/>
        </w:rPr>
        <w:t>«Корпоративные финансы» по</w:t>
      </w:r>
      <w:r w:rsidR="00EC6BC0" w:rsidRPr="006A4EF5">
        <w:rPr>
          <w:rFonts w:ascii="Times New Roman" w:hAnsi="Times New Roman"/>
          <w:sz w:val="28"/>
          <w:szCs w:val="28"/>
        </w:rPr>
        <w:t xml:space="preserve"> направлению</w:t>
      </w:r>
      <w:r w:rsidR="003830F4" w:rsidRPr="006A4EF5">
        <w:rPr>
          <w:rFonts w:ascii="Times New Roman" w:hAnsi="Times New Roman"/>
          <w:sz w:val="28"/>
          <w:szCs w:val="28"/>
        </w:rPr>
        <w:t xml:space="preserve"> подготовки</w:t>
      </w:r>
      <w:r w:rsidR="00EC6BC0" w:rsidRPr="006A4EF5">
        <w:rPr>
          <w:rFonts w:ascii="Times New Roman" w:hAnsi="Times New Roman"/>
          <w:sz w:val="28"/>
          <w:szCs w:val="28"/>
        </w:rPr>
        <w:t xml:space="preserve"> 38.0</w:t>
      </w:r>
      <w:r w:rsidR="00F37EB5" w:rsidRPr="006A4EF5">
        <w:rPr>
          <w:rFonts w:ascii="Times New Roman" w:hAnsi="Times New Roman"/>
          <w:sz w:val="28"/>
          <w:szCs w:val="28"/>
        </w:rPr>
        <w:t>3</w:t>
      </w:r>
      <w:r w:rsidR="00EC6BC0" w:rsidRPr="006A4EF5">
        <w:rPr>
          <w:rFonts w:ascii="Times New Roman" w:hAnsi="Times New Roman"/>
          <w:sz w:val="28"/>
          <w:szCs w:val="28"/>
        </w:rPr>
        <w:t>.01 «Экономика»</w:t>
      </w:r>
      <w:r w:rsidR="007856D8" w:rsidRPr="006A4EF5">
        <w:rPr>
          <w:rFonts w:ascii="Times New Roman" w:hAnsi="Times New Roman"/>
          <w:sz w:val="28"/>
          <w:szCs w:val="28"/>
        </w:rPr>
        <w:t>.</w:t>
      </w:r>
      <w:r w:rsidR="00F37EB5" w:rsidRPr="006A4EF5">
        <w:rPr>
          <w:rFonts w:ascii="Times New Roman" w:hAnsi="Times New Roman"/>
          <w:sz w:val="28"/>
          <w:szCs w:val="28"/>
        </w:rPr>
        <w:t xml:space="preserve"> </w:t>
      </w:r>
    </w:p>
    <w:p w:rsidR="002B2CAC" w:rsidRPr="006A4EF5" w:rsidRDefault="002B2CAC" w:rsidP="0062150A">
      <w:pPr>
        <w:pStyle w:val="1"/>
        <w:spacing w:before="0" w:after="0" w:line="360" w:lineRule="auto"/>
        <w:ind w:firstLine="567"/>
        <w:jc w:val="both"/>
        <w:rPr>
          <w:rFonts w:ascii="Times New Roman" w:hAnsi="Times New Roman"/>
          <w:color w:val="auto"/>
          <w:kern w:val="32"/>
        </w:rPr>
      </w:pPr>
      <w:bookmarkStart w:id="6" w:name="_Toc17980431"/>
      <w:r w:rsidRPr="006A4EF5">
        <w:rPr>
          <w:rFonts w:ascii="Times New Roman" w:hAnsi="Times New Roman"/>
          <w:color w:val="auto"/>
          <w:kern w:val="32"/>
        </w:rPr>
        <w:lastRenderedPageBreak/>
        <w:t>4. Объем дисциплины</w:t>
      </w:r>
      <w:r w:rsidR="00FD1E16" w:rsidRPr="006A4EF5">
        <w:rPr>
          <w:rFonts w:ascii="Times New Roman" w:hAnsi="Times New Roman"/>
          <w:color w:val="auto"/>
          <w:kern w:val="32"/>
        </w:rPr>
        <w:t xml:space="preserve"> (модуля)</w:t>
      </w:r>
      <w:r w:rsidRPr="006A4EF5">
        <w:rPr>
          <w:rFonts w:ascii="Times New Roman" w:hAnsi="Times New Roman"/>
          <w:color w:val="auto"/>
          <w:kern w:val="32"/>
        </w:rPr>
        <w:t xml:space="preserve"> в зачетных единицах и в академических часах с выделением объема аудиторной (лекции, семинары) и само</w:t>
      </w:r>
      <w:r w:rsidR="00FD1E16" w:rsidRPr="006A4EF5">
        <w:rPr>
          <w:rFonts w:ascii="Times New Roman" w:hAnsi="Times New Roman"/>
          <w:color w:val="auto"/>
          <w:kern w:val="32"/>
        </w:rPr>
        <w:t>стоятельной работы обучающихся</w:t>
      </w:r>
      <w:bookmarkEnd w:id="6"/>
      <w:r w:rsidR="00FD1E16" w:rsidRPr="006A4EF5">
        <w:rPr>
          <w:rFonts w:ascii="Times New Roman" w:hAnsi="Times New Roman"/>
          <w:color w:val="auto"/>
          <w:kern w:val="32"/>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1701"/>
        <w:gridCol w:w="1559"/>
      </w:tblGrid>
      <w:tr w:rsidR="00B74813" w:rsidRPr="006A4EF5" w:rsidTr="00145244">
        <w:trPr>
          <w:trHeight w:val="794"/>
        </w:trPr>
        <w:tc>
          <w:tcPr>
            <w:tcW w:w="6516" w:type="dxa"/>
            <w:vAlign w:val="center"/>
          </w:tcPr>
          <w:p w:rsidR="00B74813" w:rsidRPr="006A4EF5" w:rsidRDefault="00B74813" w:rsidP="00B74813">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6A4EF5">
              <w:rPr>
                <w:rFonts w:ascii="Times New Roman" w:hAnsi="Times New Roman"/>
                <w:b/>
                <w:sz w:val="24"/>
                <w:szCs w:val="24"/>
              </w:rPr>
              <w:t>Вид учебной работы по дисциплине</w:t>
            </w:r>
          </w:p>
        </w:tc>
        <w:tc>
          <w:tcPr>
            <w:tcW w:w="1701" w:type="dxa"/>
            <w:vAlign w:val="center"/>
          </w:tcPr>
          <w:p w:rsidR="00B74813" w:rsidRPr="006A4EF5" w:rsidRDefault="00B74813" w:rsidP="00B74813">
            <w:pPr>
              <w:pStyle w:val="ac"/>
              <w:keepNext/>
              <w:spacing w:after="0" w:line="240" w:lineRule="auto"/>
              <w:ind w:left="0"/>
              <w:jc w:val="center"/>
              <w:rPr>
                <w:rFonts w:ascii="Times New Roman" w:hAnsi="Times New Roman"/>
                <w:b/>
                <w:sz w:val="24"/>
                <w:szCs w:val="24"/>
              </w:rPr>
            </w:pPr>
            <w:r w:rsidRPr="006A4EF5">
              <w:rPr>
                <w:rFonts w:ascii="Times New Roman" w:hAnsi="Times New Roman"/>
                <w:b/>
                <w:sz w:val="24"/>
                <w:szCs w:val="24"/>
              </w:rPr>
              <w:t>Всего</w:t>
            </w:r>
          </w:p>
          <w:p w:rsidR="00B74813" w:rsidRPr="006A4EF5" w:rsidRDefault="00B74813" w:rsidP="00B74813">
            <w:pPr>
              <w:pStyle w:val="ac"/>
              <w:keepNext/>
              <w:spacing w:after="0" w:line="240" w:lineRule="auto"/>
              <w:ind w:left="0"/>
              <w:jc w:val="center"/>
              <w:rPr>
                <w:rFonts w:ascii="Times New Roman" w:hAnsi="Times New Roman"/>
                <w:b/>
                <w:sz w:val="24"/>
                <w:szCs w:val="24"/>
              </w:rPr>
            </w:pPr>
            <w:r w:rsidRPr="006A4EF5">
              <w:rPr>
                <w:rFonts w:ascii="Times New Roman" w:hAnsi="Times New Roman"/>
                <w:b/>
                <w:sz w:val="24"/>
                <w:szCs w:val="24"/>
              </w:rPr>
              <w:t>(в з/е и часах)</w:t>
            </w:r>
          </w:p>
        </w:tc>
        <w:tc>
          <w:tcPr>
            <w:tcW w:w="1559" w:type="dxa"/>
            <w:vAlign w:val="center"/>
          </w:tcPr>
          <w:p w:rsidR="00B74813" w:rsidRPr="006A4EF5" w:rsidRDefault="00B74813" w:rsidP="00B74813">
            <w:pPr>
              <w:pStyle w:val="ac"/>
              <w:keepNext/>
              <w:spacing w:after="0" w:line="240" w:lineRule="auto"/>
              <w:ind w:left="0"/>
              <w:jc w:val="center"/>
              <w:rPr>
                <w:rFonts w:ascii="Times New Roman" w:hAnsi="Times New Roman"/>
                <w:b/>
                <w:sz w:val="24"/>
                <w:szCs w:val="24"/>
                <w:lang w:val="ru-RU"/>
              </w:rPr>
            </w:pPr>
            <w:r w:rsidRPr="006A4EF5">
              <w:rPr>
                <w:rFonts w:ascii="Times New Roman" w:hAnsi="Times New Roman"/>
                <w:b/>
                <w:sz w:val="24"/>
                <w:szCs w:val="24"/>
              </w:rPr>
              <w:t xml:space="preserve">Семестр </w:t>
            </w:r>
            <w:r w:rsidR="00485A7A" w:rsidRPr="006A4EF5">
              <w:rPr>
                <w:rFonts w:ascii="Times New Roman" w:hAnsi="Times New Roman"/>
                <w:b/>
                <w:sz w:val="24"/>
                <w:szCs w:val="24"/>
                <w:lang w:val="ru-RU"/>
              </w:rPr>
              <w:t>7</w:t>
            </w:r>
          </w:p>
          <w:p w:rsidR="00B74813" w:rsidRPr="006A4EF5" w:rsidRDefault="00B74813" w:rsidP="00B74813">
            <w:pPr>
              <w:pStyle w:val="ac"/>
              <w:keepNext/>
              <w:spacing w:after="0" w:line="240" w:lineRule="auto"/>
              <w:ind w:left="0"/>
              <w:jc w:val="center"/>
              <w:rPr>
                <w:rFonts w:ascii="Times New Roman" w:hAnsi="Times New Roman"/>
                <w:b/>
                <w:sz w:val="24"/>
                <w:szCs w:val="24"/>
              </w:rPr>
            </w:pPr>
            <w:r w:rsidRPr="006A4EF5">
              <w:rPr>
                <w:rFonts w:ascii="Times New Roman" w:hAnsi="Times New Roman"/>
                <w:b/>
                <w:sz w:val="24"/>
                <w:szCs w:val="24"/>
              </w:rPr>
              <w:t>(в часах)</w:t>
            </w:r>
          </w:p>
        </w:tc>
      </w:tr>
      <w:tr w:rsidR="00B74813" w:rsidRPr="006A4EF5" w:rsidTr="00145244">
        <w:trPr>
          <w:trHeight w:val="477"/>
        </w:trPr>
        <w:tc>
          <w:tcPr>
            <w:tcW w:w="6516" w:type="dxa"/>
            <w:vAlign w:val="center"/>
          </w:tcPr>
          <w:p w:rsidR="00B74813" w:rsidRPr="006A4EF5" w:rsidRDefault="00B74813" w:rsidP="00145244">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6A4EF5">
              <w:rPr>
                <w:rFonts w:ascii="Times New Roman" w:hAnsi="Times New Roman"/>
                <w:b/>
                <w:sz w:val="24"/>
                <w:szCs w:val="24"/>
              </w:rPr>
              <w:t>Общая трудоёмкость дисциплины</w:t>
            </w:r>
          </w:p>
        </w:tc>
        <w:tc>
          <w:tcPr>
            <w:tcW w:w="1701" w:type="dxa"/>
            <w:vAlign w:val="center"/>
          </w:tcPr>
          <w:p w:rsidR="00B74813" w:rsidRPr="006A4EF5" w:rsidRDefault="007856D8" w:rsidP="007856D8">
            <w:pPr>
              <w:spacing w:after="0" w:line="240" w:lineRule="auto"/>
              <w:jc w:val="center"/>
              <w:rPr>
                <w:rFonts w:ascii="Times New Roman" w:hAnsi="Times New Roman"/>
                <w:b/>
                <w:sz w:val="24"/>
                <w:szCs w:val="24"/>
              </w:rPr>
            </w:pPr>
            <w:r w:rsidRPr="006A4EF5">
              <w:rPr>
                <w:rFonts w:ascii="Times New Roman" w:hAnsi="Times New Roman"/>
                <w:b/>
                <w:sz w:val="24"/>
                <w:szCs w:val="24"/>
              </w:rPr>
              <w:t>6</w:t>
            </w:r>
            <w:r w:rsidR="00B74813" w:rsidRPr="006A4EF5">
              <w:rPr>
                <w:rFonts w:ascii="Times New Roman" w:hAnsi="Times New Roman"/>
                <w:b/>
                <w:sz w:val="24"/>
                <w:szCs w:val="24"/>
                <w:lang w:val="en-US"/>
              </w:rPr>
              <w:t>/</w:t>
            </w:r>
            <w:r w:rsidRPr="006A4EF5">
              <w:rPr>
                <w:rFonts w:ascii="Times New Roman" w:hAnsi="Times New Roman"/>
                <w:b/>
                <w:sz w:val="24"/>
                <w:szCs w:val="24"/>
              </w:rPr>
              <w:t>216</w:t>
            </w:r>
          </w:p>
        </w:tc>
        <w:tc>
          <w:tcPr>
            <w:tcW w:w="1559" w:type="dxa"/>
            <w:vAlign w:val="center"/>
          </w:tcPr>
          <w:p w:rsidR="00B74813" w:rsidRPr="006A4EF5" w:rsidRDefault="007856D8" w:rsidP="00485A7A">
            <w:pPr>
              <w:spacing w:after="0" w:line="240" w:lineRule="auto"/>
              <w:jc w:val="center"/>
              <w:rPr>
                <w:rFonts w:ascii="Times New Roman" w:hAnsi="Times New Roman"/>
                <w:b/>
                <w:sz w:val="24"/>
                <w:szCs w:val="24"/>
              </w:rPr>
            </w:pPr>
            <w:r w:rsidRPr="006A4EF5">
              <w:rPr>
                <w:rFonts w:ascii="Times New Roman" w:hAnsi="Times New Roman"/>
                <w:b/>
                <w:sz w:val="24"/>
                <w:szCs w:val="24"/>
              </w:rPr>
              <w:t>216</w:t>
            </w:r>
          </w:p>
        </w:tc>
      </w:tr>
      <w:tr w:rsidR="00B74813" w:rsidRPr="006A4EF5" w:rsidTr="00145244">
        <w:tc>
          <w:tcPr>
            <w:tcW w:w="6516" w:type="dxa"/>
            <w:vAlign w:val="center"/>
          </w:tcPr>
          <w:p w:rsidR="00B74813" w:rsidRPr="006A4EF5" w:rsidRDefault="00B74813" w:rsidP="00145244">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6A4EF5">
              <w:rPr>
                <w:rFonts w:ascii="Times New Roman" w:hAnsi="Times New Roman"/>
                <w:b/>
                <w:i/>
                <w:sz w:val="24"/>
                <w:szCs w:val="24"/>
              </w:rPr>
              <w:t>Контактная работа - Аудиторные занятия</w:t>
            </w:r>
          </w:p>
        </w:tc>
        <w:tc>
          <w:tcPr>
            <w:tcW w:w="1701" w:type="dxa"/>
            <w:vAlign w:val="center"/>
          </w:tcPr>
          <w:p w:rsidR="00B74813" w:rsidRPr="006A4EF5" w:rsidRDefault="007856D8" w:rsidP="00B74813">
            <w:pPr>
              <w:spacing w:after="0" w:line="240" w:lineRule="auto"/>
              <w:jc w:val="center"/>
              <w:rPr>
                <w:rFonts w:ascii="Times New Roman" w:hAnsi="Times New Roman"/>
                <w:sz w:val="24"/>
                <w:szCs w:val="24"/>
              </w:rPr>
            </w:pPr>
            <w:r w:rsidRPr="006A4EF5">
              <w:rPr>
                <w:rFonts w:ascii="Times New Roman" w:hAnsi="Times New Roman"/>
                <w:sz w:val="24"/>
                <w:szCs w:val="24"/>
              </w:rPr>
              <w:t>84</w:t>
            </w:r>
          </w:p>
        </w:tc>
        <w:tc>
          <w:tcPr>
            <w:tcW w:w="1559" w:type="dxa"/>
            <w:vAlign w:val="center"/>
          </w:tcPr>
          <w:p w:rsidR="00B74813" w:rsidRPr="006A4EF5" w:rsidRDefault="007856D8" w:rsidP="00B74813">
            <w:pPr>
              <w:spacing w:after="0" w:line="240" w:lineRule="auto"/>
              <w:jc w:val="center"/>
              <w:rPr>
                <w:rFonts w:ascii="Times New Roman" w:hAnsi="Times New Roman"/>
                <w:sz w:val="24"/>
                <w:szCs w:val="24"/>
              </w:rPr>
            </w:pPr>
            <w:r w:rsidRPr="006A4EF5">
              <w:rPr>
                <w:rFonts w:ascii="Times New Roman" w:hAnsi="Times New Roman"/>
                <w:sz w:val="24"/>
                <w:szCs w:val="24"/>
              </w:rPr>
              <w:t>84</w:t>
            </w:r>
          </w:p>
        </w:tc>
      </w:tr>
      <w:tr w:rsidR="00B74813" w:rsidRPr="006A4EF5" w:rsidTr="00145244">
        <w:tc>
          <w:tcPr>
            <w:tcW w:w="6516" w:type="dxa"/>
            <w:vAlign w:val="center"/>
          </w:tcPr>
          <w:p w:rsidR="00B74813" w:rsidRPr="006A4EF5" w:rsidRDefault="00B74813" w:rsidP="00145244">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6A4EF5">
              <w:rPr>
                <w:rFonts w:ascii="Times New Roman" w:hAnsi="Times New Roman"/>
                <w:i/>
                <w:sz w:val="24"/>
                <w:szCs w:val="24"/>
              </w:rPr>
              <w:t>Лекции</w:t>
            </w:r>
          </w:p>
        </w:tc>
        <w:tc>
          <w:tcPr>
            <w:tcW w:w="1701" w:type="dxa"/>
            <w:vAlign w:val="center"/>
          </w:tcPr>
          <w:p w:rsidR="00B74813" w:rsidRPr="006A4EF5" w:rsidRDefault="00485A7A" w:rsidP="004A5DD8">
            <w:pPr>
              <w:spacing w:after="0" w:line="240" w:lineRule="auto"/>
              <w:jc w:val="center"/>
              <w:rPr>
                <w:rFonts w:ascii="Times New Roman" w:hAnsi="Times New Roman"/>
                <w:sz w:val="24"/>
                <w:szCs w:val="24"/>
              </w:rPr>
            </w:pPr>
            <w:r w:rsidRPr="006A4EF5">
              <w:rPr>
                <w:rFonts w:ascii="Times New Roman" w:hAnsi="Times New Roman"/>
                <w:sz w:val="24"/>
                <w:szCs w:val="24"/>
              </w:rPr>
              <w:t>3</w:t>
            </w:r>
            <w:r w:rsidR="004A5DD8" w:rsidRPr="006A4EF5">
              <w:rPr>
                <w:rFonts w:ascii="Times New Roman" w:hAnsi="Times New Roman"/>
                <w:sz w:val="24"/>
                <w:szCs w:val="24"/>
              </w:rPr>
              <w:t>4</w:t>
            </w:r>
          </w:p>
        </w:tc>
        <w:tc>
          <w:tcPr>
            <w:tcW w:w="1559" w:type="dxa"/>
            <w:vAlign w:val="center"/>
          </w:tcPr>
          <w:p w:rsidR="00B74813" w:rsidRPr="006A4EF5" w:rsidRDefault="00485A7A" w:rsidP="00B74813">
            <w:pPr>
              <w:spacing w:after="0" w:line="240" w:lineRule="auto"/>
              <w:jc w:val="center"/>
              <w:rPr>
                <w:rFonts w:ascii="Times New Roman" w:hAnsi="Times New Roman"/>
                <w:sz w:val="24"/>
                <w:szCs w:val="24"/>
              </w:rPr>
            </w:pPr>
            <w:r w:rsidRPr="006A4EF5">
              <w:rPr>
                <w:rFonts w:ascii="Times New Roman" w:hAnsi="Times New Roman"/>
                <w:sz w:val="24"/>
                <w:szCs w:val="24"/>
              </w:rPr>
              <w:t>3</w:t>
            </w:r>
            <w:r w:rsidR="004A5DD8" w:rsidRPr="006A4EF5">
              <w:rPr>
                <w:rFonts w:ascii="Times New Roman" w:hAnsi="Times New Roman"/>
                <w:sz w:val="24"/>
                <w:szCs w:val="24"/>
              </w:rPr>
              <w:t>4</w:t>
            </w:r>
          </w:p>
        </w:tc>
      </w:tr>
      <w:tr w:rsidR="00B74813" w:rsidRPr="006A4EF5" w:rsidTr="00145244">
        <w:tc>
          <w:tcPr>
            <w:tcW w:w="6516" w:type="dxa"/>
            <w:vAlign w:val="center"/>
          </w:tcPr>
          <w:p w:rsidR="00B74813" w:rsidRPr="006A4EF5" w:rsidRDefault="00B74813" w:rsidP="00145244">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6A4EF5">
              <w:rPr>
                <w:rFonts w:ascii="Times New Roman" w:hAnsi="Times New Roman"/>
                <w:i/>
                <w:sz w:val="24"/>
                <w:szCs w:val="24"/>
              </w:rPr>
              <w:t>Семинары, практические занятия</w:t>
            </w:r>
          </w:p>
        </w:tc>
        <w:tc>
          <w:tcPr>
            <w:tcW w:w="1701" w:type="dxa"/>
            <w:vAlign w:val="center"/>
          </w:tcPr>
          <w:p w:rsidR="00B74813" w:rsidRPr="006A4EF5" w:rsidRDefault="007856D8" w:rsidP="00B74813">
            <w:pPr>
              <w:spacing w:after="0" w:line="240" w:lineRule="auto"/>
              <w:jc w:val="center"/>
              <w:rPr>
                <w:rFonts w:ascii="Times New Roman" w:hAnsi="Times New Roman"/>
                <w:sz w:val="24"/>
                <w:szCs w:val="24"/>
              </w:rPr>
            </w:pPr>
            <w:r w:rsidRPr="006A4EF5">
              <w:rPr>
                <w:rFonts w:ascii="Times New Roman" w:hAnsi="Times New Roman"/>
                <w:sz w:val="24"/>
                <w:szCs w:val="24"/>
              </w:rPr>
              <w:t>50</w:t>
            </w:r>
          </w:p>
        </w:tc>
        <w:tc>
          <w:tcPr>
            <w:tcW w:w="1559" w:type="dxa"/>
            <w:vAlign w:val="center"/>
          </w:tcPr>
          <w:p w:rsidR="00B74813" w:rsidRPr="006A4EF5" w:rsidRDefault="007856D8" w:rsidP="00B74813">
            <w:pPr>
              <w:spacing w:after="0" w:line="240" w:lineRule="auto"/>
              <w:jc w:val="center"/>
              <w:rPr>
                <w:rFonts w:ascii="Times New Roman" w:hAnsi="Times New Roman"/>
                <w:sz w:val="24"/>
                <w:szCs w:val="24"/>
              </w:rPr>
            </w:pPr>
            <w:r w:rsidRPr="006A4EF5">
              <w:rPr>
                <w:rFonts w:ascii="Times New Roman" w:hAnsi="Times New Roman"/>
                <w:sz w:val="24"/>
                <w:szCs w:val="24"/>
              </w:rPr>
              <w:t>50</w:t>
            </w:r>
          </w:p>
        </w:tc>
      </w:tr>
      <w:tr w:rsidR="00B74813" w:rsidRPr="006A4EF5" w:rsidTr="00145244">
        <w:tc>
          <w:tcPr>
            <w:tcW w:w="6516" w:type="dxa"/>
            <w:vAlign w:val="center"/>
          </w:tcPr>
          <w:p w:rsidR="00B74813" w:rsidRPr="006A4EF5" w:rsidRDefault="00B74813" w:rsidP="00145244">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6A4EF5">
              <w:rPr>
                <w:rFonts w:ascii="Times New Roman" w:hAnsi="Times New Roman"/>
                <w:b/>
                <w:i/>
                <w:sz w:val="24"/>
                <w:szCs w:val="24"/>
              </w:rPr>
              <w:t>Самостоятельная работа</w:t>
            </w:r>
          </w:p>
        </w:tc>
        <w:tc>
          <w:tcPr>
            <w:tcW w:w="1701" w:type="dxa"/>
            <w:vAlign w:val="center"/>
          </w:tcPr>
          <w:p w:rsidR="00B74813" w:rsidRPr="006A4EF5" w:rsidRDefault="007856D8" w:rsidP="00B74813">
            <w:pPr>
              <w:spacing w:after="0" w:line="240" w:lineRule="auto"/>
              <w:jc w:val="center"/>
              <w:rPr>
                <w:rFonts w:ascii="Times New Roman" w:hAnsi="Times New Roman"/>
                <w:sz w:val="24"/>
                <w:szCs w:val="24"/>
              </w:rPr>
            </w:pPr>
            <w:r w:rsidRPr="006A4EF5">
              <w:rPr>
                <w:rFonts w:ascii="Times New Roman" w:hAnsi="Times New Roman"/>
                <w:sz w:val="24"/>
                <w:szCs w:val="24"/>
              </w:rPr>
              <w:t>13</w:t>
            </w:r>
            <w:r w:rsidR="004A5DD8" w:rsidRPr="006A4EF5">
              <w:rPr>
                <w:rFonts w:ascii="Times New Roman" w:hAnsi="Times New Roman"/>
                <w:sz w:val="24"/>
                <w:szCs w:val="24"/>
              </w:rPr>
              <w:t>2</w:t>
            </w:r>
          </w:p>
        </w:tc>
        <w:tc>
          <w:tcPr>
            <w:tcW w:w="1559" w:type="dxa"/>
            <w:vAlign w:val="center"/>
          </w:tcPr>
          <w:p w:rsidR="00B74813" w:rsidRPr="006A4EF5" w:rsidRDefault="007856D8" w:rsidP="00B74813">
            <w:pPr>
              <w:spacing w:after="0" w:line="240" w:lineRule="auto"/>
              <w:jc w:val="center"/>
              <w:rPr>
                <w:rFonts w:ascii="Times New Roman" w:hAnsi="Times New Roman"/>
                <w:sz w:val="24"/>
                <w:szCs w:val="24"/>
              </w:rPr>
            </w:pPr>
            <w:r w:rsidRPr="006A4EF5">
              <w:rPr>
                <w:rFonts w:ascii="Times New Roman" w:hAnsi="Times New Roman"/>
                <w:sz w:val="24"/>
                <w:szCs w:val="24"/>
              </w:rPr>
              <w:t>13</w:t>
            </w:r>
            <w:r w:rsidR="004A5DD8" w:rsidRPr="006A4EF5">
              <w:rPr>
                <w:rFonts w:ascii="Times New Roman" w:hAnsi="Times New Roman"/>
                <w:sz w:val="24"/>
                <w:szCs w:val="24"/>
              </w:rPr>
              <w:t>2</w:t>
            </w:r>
          </w:p>
        </w:tc>
      </w:tr>
      <w:tr w:rsidR="00485A7A" w:rsidRPr="006A4EF5" w:rsidTr="00145244">
        <w:trPr>
          <w:trHeight w:val="411"/>
        </w:trPr>
        <w:tc>
          <w:tcPr>
            <w:tcW w:w="6516" w:type="dxa"/>
            <w:vAlign w:val="center"/>
          </w:tcPr>
          <w:p w:rsidR="00485A7A" w:rsidRPr="006A4EF5" w:rsidRDefault="00485A7A" w:rsidP="00145244">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6A4EF5">
              <w:rPr>
                <w:rFonts w:ascii="Times New Roman" w:hAnsi="Times New Roman"/>
                <w:sz w:val="24"/>
                <w:szCs w:val="24"/>
              </w:rPr>
              <w:t>Вид текущего контроля</w:t>
            </w:r>
          </w:p>
        </w:tc>
        <w:tc>
          <w:tcPr>
            <w:tcW w:w="1701" w:type="dxa"/>
            <w:vAlign w:val="center"/>
          </w:tcPr>
          <w:p w:rsidR="00485A7A" w:rsidRPr="006A4EF5" w:rsidRDefault="007856D8" w:rsidP="007856D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A4EF5">
              <w:rPr>
                <w:rFonts w:ascii="Times New Roman" w:hAnsi="Times New Roman"/>
                <w:sz w:val="24"/>
                <w:szCs w:val="24"/>
              </w:rPr>
              <w:t>Эссе</w:t>
            </w:r>
            <w:r w:rsidR="00485A7A" w:rsidRPr="006A4EF5">
              <w:rPr>
                <w:rFonts w:ascii="Times New Roman" w:hAnsi="Times New Roman"/>
                <w:sz w:val="24"/>
                <w:szCs w:val="24"/>
              </w:rPr>
              <w:t xml:space="preserve"> </w:t>
            </w:r>
          </w:p>
        </w:tc>
        <w:tc>
          <w:tcPr>
            <w:tcW w:w="1559" w:type="dxa"/>
            <w:vAlign w:val="center"/>
          </w:tcPr>
          <w:p w:rsidR="00485A7A" w:rsidRPr="006A4EF5" w:rsidRDefault="007856D8" w:rsidP="007856D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A4EF5">
              <w:rPr>
                <w:rFonts w:ascii="Times New Roman" w:hAnsi="Times New Roman"/>
                <w:sz w:val="24"/>
                <w:szCs w:val="24"/>
              </w:rPr>
              <w:t xml:space="preserve"> </w:t>
            </w:r>
            <w:r w:rsidR="00485A7A" w:rsidRPr="006A4EF5">
              <w:rPr>
                <w:rFonts w:ascii="Times New Roman" w:hAnsi="Times New Roman"/>
                <w:sz w:val="24"/>
                <w:szCs w:val="24"/>
              </w:rPr>
              <w:t xml:space="preserve"> </w:t>
            </w:r>
            <w:r w:rsidRPr="006A4EF5">
              <w:rPr>
                <w:rFonts w:ascii="Times New Roman" w:hAnsi="Times New Roman"/>
                <w:sz w:val="24"/>
                <w:szCs w:val="24"/>
              </w:rPr>
              <w:t>Эссе</w:t>
            </w:r>
          </w:p>
        </w:tc>
      </w:tr>
      <w:tr w:rsidR="00485A7A" w:rsidRPr="006A4EF5" w:rsidTr="00145244">
        <w:trPr>
          <w:trHeight w:val="411"/>
        </w:trPr>
        <w:tc>
          <w:tcPr>
            <w:tcW w:w="6516" w:type="dxa"/>
            <w:vAlign w:val="center"/>
          </w:tcPr>
          <w:p w:rsidR="00485A7A" w:rsidRPr="006A4EF5" w:rsidRDefault="00485A7A" w:rsidP="00145244">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6A4EF5">
              <w:rPr>
                <w:rFonts w:ascii="Times New Roman" w:hAnsi="Times New Roman"/>
                <w:sz w:val="24"/>
                <w:szCs w:val="24"/>
              </w:rPr>
              <w:t>Вид промежуточной аттестации</w:t>
            </w:r>
          </w:p>
        </w:tc>
        <w:tc>
          <w:tcPr>
            <w:tcW w:w="1701" w:type="dxa"/>
            <w:vAlign w:val="center"/>
          </w:tcPr>
          <w:p w:rsidR="00485A7A" w:rsidRPr="006A4EF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A4EF5">
              <w:rPr>
                <w:rFonts w:ascii="Times New Roman" w:hAnsi="Times New Roman"/>
                <w:sz w:val="24"/>
                <w:szCs w:val="24"/>
              </w:rPr>
              <w:t>Экзамен</w:t>
            </w:r>
          </w:p>
        </w:tc>
        <w:tc>
          <w:tcPr>
            <w:tcW w:w="1559" w:type="dxa"/>
            <w:vAlign w:val="center"/>
          </w:tcPr>
          <w:p w:rsidR="00485A7A" w:rsidRPr="006A4EF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A4EF5">
              <w:rPr>
                <w:rFonts w:ascii="Times New Roman" w:hAnsi="Times New Roman"/>
                <w:sz w:val="24"/>
                <w:szCs w:val="24"/>
              </w:rPr>
              <w:t>Экзамен</w:t>
            </w:r>
          </w:p>
        </w:tc>
      </w:tr>
    </w:tbl>
    <w:p w:rsidR="00893554" w:rsidRPr="006A4EF5" w:rsidRDefault="00893554" w:rsidP="00893554">
      <w:pPr>
        <w:pStyle w:val="1"/>
        <w:spacing w:before="0" w:after="0" w:line="240" w:lineRule="auto"/>
        <w:ind w:firstLine="567"/>
        <w:jc w:val="both"/>
        <w:rPr>
          <w:rFonts w:ascii="Times New Roman" w:hAnsi="Times New Roman"/>
          <w:color w:val="auto"/>
          <w:kern w:val="32"/>
          <w:sz w:val="16"/>
          <w:szCs w:val="16"/>
        </w:rPr>
      </w:pPr>
      <w:bookmarkStart w:id="7" w:name="_Toc17980432"/>
    </w:p>
    <w:p w:rsidR="002B2CAC" w:rsidRPr="006A4EF5" w:rsidRDefault="002B2CAC" w:rsidP="0062150A">
      <w:pPr>
        <w:pStyle w:val="1"/>
        <w:spacing w:before="0" w:after="0" w:line="360" w:lineRule="auto"/>
        <w:ind w:firstLine="567"/>
        <w:jc w:val="both"/>
        <w:rPr>
          <w:rFonts w:ascii="Times New Roman" w:hAnsi="Times New Roman"/>
          <w:color w:val="auto"/>
          <w:kern w:val="32"/>
        </w:rPr>
      </w:pPr>
      <w:r w:rsidRPr="006A4EF5">
        <w:rPr>
          <w:rFonts w:ascii="Times New Roman" w:hAnsi="Times New Roman"/>
          <w:color w:val="auto"/>
          <w:kern w:val="32"/>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2B2CAC" w:rsidRPr="006A4EF5" w:rsidRDefault="002B2CAC" w:rsidP="0062150A">
      <w:pPr>
        <w:pStyle w:val="1"/>
        <w:spacing w:before="0" w:after="0" w:line="360" w:lineRule="auto"/>
        <w:ind w:firstLine="567"/>
        <w:jc w:val="both"/>
        <w:rPr>
          <w:rFonts w:ascii="Times New Roman" w:hAnsi="Times New Roman"/>
          <w:color w:val="auto"/>
          <w:kern w:val="32"/>
        </w:rPr>
      </w:pPr>
      <w:bookmarkStart w:id="8" w:name="_Toc415149560"/>
      <w:bookmarkStart w:id="9" w:name="_Toc17980433"/>
      <w:r w:rsidRPr="006A4EF5">
        <w:rPr>
          <w:rFonts w:ascii="Times New Roman" w:hAnsi="Times New Roman"/>
          <w:color w:val="auto"/>
          <w:kern w:val="32"/>
        </w:rPr>
        <w:t>5.1. Содержание дисциплины</w:t>
      </w:r>
      <w:bookmarkEnd w:id="8"/>
      <w:bookmarkEnd w:id="9"/>
    </w:p>
    <w:p w:rsidR="00EA321D" w:rsidRPr="006A4EF5" w:rsidRDefault="002B2CAC" w:rsidP="00EA321D">
      <w:pPr>
        <w:spacing w:after="0" w:line="360" w:lineRule="auto"/>
        <w:ind w:firstLine="709"/>
        <w:jc w:val="both"/>
        <w:rPr>
          <w:rFonts w:ascii="Times New Roman" w:hAnsi="Times New Roman"/>
          <w:b/>
          <w:sz w:val="28"/>
          <w:szCs w:val="28"/>
        </w:rPr>
      </w:pPr>
      <w:r w:rsidRPr="006A4EF5">
        <w:rPr>
          <w:rFonts w:ascii="Times New Roman" w:hAnsi="Times New Roman"/>
          <w:b/>
          <w:sz w:val="28"/>
          <w:szCs w:val="28"/>
        </w:rPr>
        <w:t xml:space="preserve">Тема 1. </w:t>
      </w:r>
      <w:r w:rsidR="00EA321D" w:rsidRPr="006A4EF5">
        <w:rPr>
          <w:rFonts w:ascii="Times New Roman" w:hAnsi="Times New Roman"/>
          <w:b/>
          <w:sz w:val="28"/>
          <w:szCs w:val="28"/>
        </w:rPr>
        <w:t>Содержание и основы формирования финансовой политики корпораций.</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Финансовая политика, финансовая стратегия и тактика корпорации, их взаимосвязь, место и роль в корпоративных финансах. Содержание</w:t>
      </w:r>
      <w:r w:rsidR="00B34913" w:rsidRPr="006A4EF5">
        <w:rPr>
          <w:rFonts w:ascii="Times New Roman" w:hAnsi="Times New Roman"/>
          <w:sz w:val="28"/>
          <w:szCs w:val="28"/>
        </w:rPr>
        <w:t xml:space="preserve"> корпоративной</w:t>
      </w:r>
      <w:r w:rsidRPr="006A4EF5">
        <w:rPr>
          <w:rFonts w:ascii="Times New Roman" w:hAnsi="Times New Roman"/>
          <w:sz w:val="28"/>
          <w:szCs w:val="28"/>
        </w:rPr>
        <w:t xml:space="preserve"> финансовой политики. </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Основные формы документов </w:t>
      </w:r>
      <w:r w:rsidR="009541EE" w:rsidRPr="006A4EF5">
        <w:rPr>
          <w:rFonts w:ascii="Times New Roman" w:hAnsi="Times New Roman"/>
          <w:sz w:val="28"/>
          <w:szCs w:val="28"/>
        </w:rPr>
        <w:t>корпорации</w:t>
      </w:r>
      <w:r w:rsidRPr="006A4EF5">
        <w:rPr>
          <w:rFonts w:ascii="Times New Roman" w:hAnsi="Times New Roman"/>
          <w:sz w:val="28"/>
          <w:szCs w:val="28"/>
        </w:rPr>
        <w:t xml:space="preserve">, отражающие финансовую политику. </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Принципы формирования финансовой политики. Типы финансовой политики (консервативная, агрессивная, умеренная), критерии отличия. Этапы формирования финансовой политики и их содержание.</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Критерии эффективности финансовой политики корпорации.</w:t>
      </w:r>
    </w:p>
    <w:p w:rsidR="00EA321D" w:rsidRPr="006A4EF5" w:rsidRDefault="00EA321D" w:rsidP="00EA321D">
      <w:pPr>
        <w:spacing w:after="0" w:line="360" w:lineRule="auto"/>
        <w:ind w:firstLine="709"/>
        <w:jc w:val="both"/>
        <w:rPr>
          <w:rFonts w:ascii="Times New Roman" w:hAnsi="Times New Roman"/>
          <w:b/>
          <w:sz w:val="28"/>
          <w:szCs w:val="28"/>
        </w:rPr>
      </w:pPr>
      <w:r w:rsidRPr="006A4EF5">
        <w:rPr>
          <w:rFonts w:ascii="Times New Roman" w:hAnsi="Times New Roman"/>
          <w:b/>
          <w:sz w:val="28"/>
          <w:szCs w:val="28"/>
        </w:rPr>
        <w:t>Тема 2. Политика финансового обеспечения и финансирования корпораций.</w:t>
      </w:r>
    </w:p>
    <w:p w:rsidR="00EA321D" w:rsidRPr="006A4EF5" w:rsidRDefault="00EA321D" w:rsidP="00E24EB4">
      <w:pPr>
        <w:widowControl w:val="0"/>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Сущность и принципы </w:t>
      </w:r>
      <w:r w:rsidR="009541EE" w:rsidRPr="006A4EF5">
        <w:rPr>
          <w:rFonts w:ascii="Times New Roman" w:hAnsi="Times New Roman"/>
          <w:sz w:val="28"/>
          <w:szCs w:val="28"/>
        </w:rPr>
        <w:t>корпорации</w:t>
      </w:r>
      <w:r w:rsidRPr="006A4EF5">
        <w:rPr>
          <w:rFonts w:ascii="Times New Roman" w:hAnsi="Times New Roman"/>
          <w:sz w:val="28"/>
          <w:szCs w:val="28"/>
        </w:rPr>
        <w:t xml:space="preserve"> финансового обеспечения предпринимательской деятельности. Источники, формы и методы финансового </w:t>
      </w:r>
      <w:r w:rsidRPr="006A4EF5">
        <w:rPr>
          <w:rFonts w:ascii="Times New Roman" w:hAnsi="Times New Roman"/>
          <w:sz w:val="28"/>
          <w:szCs w:val="28"/>
        </w:rPr>
        <w:lastRenderedPageBreak/>
        <w:t xml:space="preserve">обеспечения. </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Формы и методы мобилизации источников финансирования, особенности их состава и структуры в российских и зарубежных компаниях.  </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Особенности консервативной, умеренной и агрессивной политики финансирования деятельности хозяйствующих субъектов, основные подходы к ее выбору.</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Политика самофинансирования предпринимательской деятельности. Роль нераспределенной прибыли и амортизации в собственных источниках финансирования. Амортизационная политика и порядок ее формирования. Этапы политики управления собственными источниками финансирования.</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Привлеченные источники финансирования: </w:t>
      </w:r>
      <w:r w:rsidRPr="006A4EF5">
        <w:rPr>
          <w:rFonts w:ascii="Times New Roman" w:hAnsi="Times New Roman"/>
          <w:sz w:val="28"/>
          <w:szCs w:val="28"/>
          <w:lang w:val="en-US"/>
        </w:rPr>
        <w:t>IPO</w:t>
      </w:r>
      <w:r w:rsidRPr="006A4EF5">
        <w:rPr>
          <w:rFonts w:ascii="Times New Roman" w:hAnsi="Times New Roman"/>
          <w:sz w:val="28"/>
          <w:szCs w:val="28"/>
        </w:rPr>
        <w:t xml:space="preserve">; дополнительная эмиссия акций; переводной вексель; акцептный кредит; кредиторская задолженность.     </w:t>
      </w:r>
    </w:p>
    <w:p w:rsidR="00EA321D" w:rsidRPr="006A4EF5" w:rsidRDefault="00B34913"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Финансовая политик</w:t>
      </w:r>
      <w:r w:rsidR="008F639D" w:rsidRPr="006A4EF5">
        <w:rPr>
          <w:rFonts w:ascii="Times New Roman" w:hAnsi="Times New Roman"/>
          <w:sz w:val="28"/>
          <w:szCs w:val="28"/>
        </w:rPr>
        <w:t>а</w:t>
      </w:r>
      <w:r w:rsidRPr="006A4EF5">
        <w:rPr>
          <w:rFonts w:ascii="Times New Roman" w:hAnsi="Times New Roman"/>
          <w:sz w:val="28"/>
          <w:szCs w:val="28"/>
        </w:rPr>
        <w:t xml:space="preserve"> заимствования.</w:t>
      </w:r>
      <w:r w:rsidR="008F639D" w:rsidRPr="006A4EF5">
        <w:rPr>
          <w:rFonts w:ascii="Times New Roman" w:hAnsi="Times New Roman"/>
          <w:sz w:val="28"/>
          <w:szCs w:val="28"/>
        </w:rPr>
        <w:t xml:space="preserve"> Роль</w:t>
      </w:r>
      <w:r w:rsidRPr="006A4EF5">
        <w:rPr>
          <w:rFonts w:ascii="Times New Roman" w:hAnsi="Times New Roman"/>
          <w:sz w:val="28"/>
          <w:szCs w:val="28"/>
        </w:rPr>
        <w:t xml:space="preserve"> </w:t>
      </w:r>
      <w:r w:rsidR="008F639D" w:rsidRPr="006A4EF5">
        <w:rPr>
          <w:rFonts w:ascii="Times New Roman" w:hAnsi="Times New Roman"/>
          <w:sz w:val="28"/>
          <w:szCs w:val="28"/>
        </w:rPr>
        <w:t>з</w:t>
      </w:r>
      <w:r w:rsidR="00EA321D" w:rsidRPr="006A4EF5">
        <w:rPr>
          <w:rFonts w:ascii="Times New Roman" w:hAnsi="Times New Roman"/>
          <w:sz w:val="28"/>
          <w:szCs w:val="28"/>
        </w:rPr>
        <w:t>аемны</w:t>
      </w:r>
      <w:r w:rsidR="008F639D" w:rsidRPr="006A4EF5">
        <w:rPr>
          <w:rFonts w:ascii="Times New Roman" w:hAnsi="Times New Roman"/>
          <w:sz w:val="28"/>
          <w:szCs w:val="28"/>
        </w:rPr>
        <w:t>х</w:t>
      </w:r>
      <w:r w:rsidR="00EA321D" w:rsidRPr="006A4EF5">
        <w:rPr>
          <w:rFonts w:ascii="Times New Roman" w:hAnsi="Times New Roman"/>
          <w:sz w:val="28"/>
          <w:szCs w:val="28"/>
        </w:rPr>
        <w:t xml:space="preserve"> источник</w:t>
      </w:r>
      <w:r w:rsidR="008F639D" w:rsidRPr="006A4EF5">
        <w:rPr>
          <w:rFonts w:ascii="Times New Roman" w:hAnsi="Times New Roman"/>
          <w:sz w:val="28"/>
          <w:szCs w:val="28"/>
        </w:rPr>
        <w:t>ов</w:t>
      </w:r>
      <w:r w:rsidR="00EA321D" w:rsidRPr="006A4EF5">
        <w:rPr>
          <w:rFonts w:ascii="Times New Roman" w:hAnsi="Times New Roman"/>
          <w:sz w:val="28"/>
          <w:szCs w:val="28"/>
        </w:rPr>
        <w:t xml:space="preserve"> финансирования в финансовом обеспечении </w:t>
      </w:r>
      <w:r w:rsidR="009541EE" w:rsidRPr="006A4EF5">
        <w:rPr>
          <w:rFonts w:ascii="Times New Roman" w:hAnsi="Times New Roman"/>
          <w:sz w:val="28"/>
          <w:szCs w:val="28"/>
        </w:rPr>
        <w:t>корпорации</w:t>
      </w:r>
      <w:r w:rsidR="00EA321D" w:rsidRPr="006A4EF5">
        <w:rPr>
          <w:rFonts w:ascii="Times New Roman" w:hAnsi="Times New Roman"/>
          <w:sz w:val="28"/>
          <w:szCs w:val="28"/>
        </w:rPr>
        <w:t xml:space="preserve">.  </w:t>
      </w:r>
      <w:r w:rsidR="008F639D" w:rsidRPr="006A4EF5">
        <w:rPr>
          <w:rFonts w:ascii="Times New Roman" w:hAnsi="Times New Roman"/>
          <w:sz w:val="28"/>
          <w:szCs w:val="28"/>
        </w:rPr>
        <w:t xml:space="preserve"> </w:t>
      </w:r>
      <w:r w:rsidR="00EA321D" w:rsidRPr="006A4EF5">
        <w:rPr>
          <w:rFonts w:ascii="Times New Roman" w:hAnsi="Times New Roman"/>
          <w:sz w:val="28"/>
          <w:szCs w:val="28"/>
        </w:rPr>
        <w:t xml:space="preserve">Целесообразность и эффективность привлечения заемных средств. Эффект финансового </w:t>
      </w:r>
      <w:proofErr w:type="spellStart"/>
      <w:r w:rsidR="00EA321D" w:rsidRPr="006A4EF5">
        <w:rPr>
          <w:rFonts w:ascii="Times New Roman" w:hAnsi="Times New Roman"/>
          <w:sz w:val="28"/>
          <w:szCs w:val="28"/>
        </w:rPr>
        <w:t>левериджа</w:t>
      </w:r>
      <w:proofErr w:type="spellEnd"/>
      <w:r w:rsidR="00EA321D" w:rsidRPr="006A4EF5">
        <w:rPr>
          <w:rFonts w:ascii="Times New Roman" w:hAnsi="Times New Roman"/>
          <w:sz w:val="28"/>
          <w:szCs w:val="28"/>
        </w:rPr>
        <w:t>. Этапы политики управления привлечением заемных источников.</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Средства целевого (в том числе бюджетного) финансирования и особенности управления ими.</w:t>
      </w:r>
    </w:p>
    <w:p w:rsidR="00EA321D" w:rsidRPr="006A4EF5" w:rsidRDefault="00EA321D" w:rsidP="00EA321D">
      <w:pPr>
        <w:spacing w:after="0" w:line="360" w:lineRule="auto"/>
        <w:ind w:firstLine="709"/>
        <w:jc w:val="both"/>
        <w:rPr>
          <w:rFonts w:ascii="Times New Roman" w:hAnsi="Times New Roman"/>
          <w:b/>
          <w:sz w:val="28"/>
          <w:szCs w:val="28"/>
        </w:rPr>
      </w:pPr>
      <w:r w:rsidRPr="006A4EF5">
        <w:rPr>
          <w:rFonts w:ascii="Times New Roman" w:hAnsi="Times New Roman"/>
          <w:b/>
          <w:sz w:val="28"/>
          <w:szCs w:val="28"/>
        </w:rPr>
        <w:t>Тема 3. Политика формирования целевой структуры капитала и дивидендная политика корпорации.</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Капитал и его составляющие для определения цены и структуры капитала. Цена капитала </w:t>
      </w:r>
      <w:r w:rsidR="009541EE" w:rsidRPr="006A4EF5">
        <w:rPr>
          <w:rFonts w:ascii="Times New Roman" w:hAnsi="Times New Roman"/>
          <w:sz w:val="28"/>
          <w:szCs w:val="28"/>
        </w:rPr>
        <w:t>корпорации</w:t>
      </w:r>
      <w:r w:rsidRPr="006A4EF5">
        <w:rPr>
          <w:rFonts w:ascii="Times New Roman" w:hAnsi="Times New Roman"/>
          <w:sz w:val="28"/>
          <w:szCs w:val="28"/>
        </w:rPr>
        <w:t xml:space="preserve"> (</w:t>
      </w:r>
      <w:r w:rsidRPr="006A4EF5">
        <w:rPr>
          <w:rFonts w:ascii="Times New Roman" w:hAnsi="Times New Roman"/>
          <w:sz w:val="28"/>
          <w:szCs w:val="28"/>
          <w:lang w:val="en-US"/>
        </w:rPr>
        <w:t>WACC</w:t>
      </w:r>
      <w:r w:rsidRPr="006A4EF5">
        <w:rPr>
          <w:rFonts w:ascii="Times New Roman" w:hAnsi="Times New Roman"/>
          <w:sz w:val="28"/>
          <w:szCs w:val="28"/>
        </w:rPr>
        <w:t>). Определение средневзвешенной цены капитала. Предельная цена капитала.  Факторы, влияющие на цену капитала корпорации.</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Методы определения цены собственного капитала: обыкновенных акций, привилегированных акций; нераспределенной прибыли.</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Методы определения цены различных видов заемного капитала: кредита; займа. </w:t>
      </w:r>
    </w:p>
    <w:p w:rsidR="00EA321D" w:rsidRPr="006A4EF5" w:rsidRDefault="00EA321D" w:rsidP="006A4EF5">
      <w:pPr>
        <w:widowControl w:val="0"/>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Целевая структура капитала и ее определение. Критерии оптимальной </w:t>
      </w:r>
      <w:r w:rsidRPr="006A4EF5">
        <w:rPr>
          <w:rFonts w:ascii="Times New Roman" w:hAnsi="Times New Roman"/>
          <w:sz w:val="28"/>
          <w:szCs w:val="28"/>
        </w:rPr>
        <w:lastRenderedPageBreak/>
        <w:t xml:space="preserve">структуры капитала. Воздействие структуры капитала на рыночную стоимость </w:t>
      </w:r>
      <w:r w:rsidR="009541EE" w:rsidRPr="006A4EF5">
        <w:rPr>
          <w:rFonts w:ascii="Times New Roman" w:hAnsi="Times New Roman"/>
          <w:sz w:val="28"/>
          <w:szCs w:val="28"/>
        </w:rPr>
        <w:t>корпорации</w:t>
      </w:r>
      <w:r w:rsidRPr="006A4EF5">
        <w:rPr>
          <w:rFonts w:ascii="Times New Roman" w:hAnsi="Times New Roman"/>
          <w:sz w:val="28"/>
          <w:szCs w:val="28"/>
        </w:rPr>
        <w:t>.</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Дивидендная политика как часть политики финансирования корпорации.  </w:t>
      </w:r>
    </w:p>
    <w:p w:rsidR="00EA321D" w:rsidRPr="006A4EF5" w:rsidRDefault="00EA321D" w:rsidP="00EA321D">
      <w:pPr>
        <w:spacing w:after="0" w:line="360" w:lineRule="auto"/>
        <w:ind w:firstLine="709"/>
        <w:jc w:val="both"/>
        <w:rPr>
          <w:rFonts w:ascii="Times New Roman" w:hAnsi="Times New Roman"/>
          <w:b/>
          <w:sz w:val="28"/>
          <w:szCs w:val="28"/>
        </w:rPr>
      </w:pPr>
      <w:r w:rsidRPr="006A4EF5">
        <w:rPr>
          <w:rFonts w:ascii="Times New Roman" w:hAnsi="Times New Roman"/>
          <w:b/>
          <w:sz w:val="28"/>
          <w:szCs w:val="28"/>
        </w:rPr>
        <w:t>Тема 4. Политика управления операционными активами корпорации.</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Операционные активы: понятие, состав, структура. Циклы оборота средств корпорации.</w:t>
      </w:r>
    </w:p>
    <w:p w:rsidR="00EA321D" w:rsidRPr="006A4EF5" w:rsidRDefault="00EA321D" w:rsidP="00EA321D">
      <w:pPr>
        <w:spacing w:after="0" w:line="360" w:lineRule="auto"/>
        <w:ind w:firstLine="709"/>
        <w:jc w:val="both"/>
        <w:rPr>
          <w:rFonts w:ascii="Times New Roman" w:hAnsi="Times New Roman"/>
          <w:bCs/>
          <w:iCs/>
          <w:sz w:val="28"/>
          <w:szCs w:val="28"/>
        </w:rPr>
      </w:pPr>
      <w:r w:rsidRPr="006A4EF5">
        <w:rPr>
          <w:rFonts w:ascii="Times New Roman" w:hAnsi="Times New Roman"/>
          <w:sz w:val="28"/>
          <w:szCs w:val="28"/>
        </w:rPr>
        <w:t>Политика управления оборотными операционные активами: содержание, принципы, основные направления. Принципиальные подходы к формированию и финансированию оборотных операционных активов. Текущие финансовые потребности.</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Политика управления запасами. Уровень дебиторской задолженности и факторы, его определяющие. Типы кредитной политики. Ускорение оборота и эффективное использование временно свободного остатка денежных средств.</w:t>
      </w:r>
    </w:p>
    <w:p w:rsidR="00EA321D" w:rsidRPr="006A4EF5" w:rsidRDefault="00EA321D" w:rsidP="00EA321D">
      <w:pPr>
        <w:spacing w:after="0" w:line="360" w:lineRule="auto"/>
        <w:ind w:firstLine="709"/>
        <w:jc w:val="both"/>
        <w:rPr>
          <w:rFonts w:ascii="Times New Roman" w:hAnsi="Times New Roman"/>
          <w:bCs/>
          <w:iCs/>
          <w:sz w:val="28"/>
          <w:szCs w:val="28"/>
        </w:rPr>
      </w:pPr>
      <w:r w:rsidRPr="006A4EF5">
        <w:rPr>
          <w:rFonts w:ascii="Times New Roman" w:hAnsi="Times New Roman"/>
          <w:bCs/>
          <w:iCs/>
          <w:sz w:val="28"/>
          <w:szCs w:val="28"/>
        </w:rPr>
        <w:t xml:space="preserve">Особенности финансового управления </w:t>
      </w:r>
      <w:proofErr w:type="spellStart"/>
      <w:r w:rsidRPr="006A4EF5">
        <w:rPr>
          <w:rFonts w:ascii="Times New Roman" w:hAnsi="Times New Roman"/>
          <w:bCs/>
          <w:iCs/>
          <w:sz w:val="28"/>
          <w:szCs w:val="28"/>
        </w:rPr>
        <w:t>внеоборотными</w:t>
      </w:r>
      <w:proofErr w:type="spellEnd"/>
      <w:r w:rsidRPr="006A4EF5">
        <w:rPr>
          <w:rFonts w:ascii="Times New Roman" w:hAnsi="Times New Roman"/>
          <w:bCs/>
          <w:iCs/>
          <w:sz w:val="28"/>
          <w:szCs w:val="28"/>
        </w:rPr>
        <w:t xml:space="preserve"> операционными активами и особенности их финансирования.</w:t>
      </w:r>
    </w:p>
    <w:p w:rsidR="00EA321D" w:rsidRPr="006A4EF5" w:rsidRDefault="00EA321D" w:rsidP="00EA321D">
      <w:pPr>
        <w:spacing w:after="0" w:line="360" w:lineRule="auto"/>
        <w:ind w:firstLine="709"/>
        <w:jc w:val="both"/>
        <w:rPr>
          <w:rFonts w:ascii="Times New Roman" w:hAnsi="Times New Roman"/>
          <w:b/>
          <w:sz w:val="28"/>
          <w:szCs w:val="28"/>
        </w:rPr>
      </w:pPr>
      <w:r w:rsidRPr="006A4EF5">
        <w:rPr>
          <w:rFonts w:ascii="Times New Roman" w:hAnsi="Times New Roman"/>
          <w:b/>
          <w:sz w:val="28"/>
          <w:szCs w:val="28"/>
        </w:rPr>
        <w:t>Тема 5. Политика управления текущими затратами и доходами корпораций.</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Взаимосвязь издержек, затрат, себестоимости и расходов </w:t>
      </w:r>
      <w:r w:rsidR="009541EE" w:rsidRPr="006A4EF5">
        <w:rPr>
          <w:rFonts w:ascii="Times New Roman" w:hAnsi="Times New Roman"/>
          <w:sz w:val="28"/>
          <w:szCs w:val="28"/>
        </w:rPr>
        <w:t>корпорации</w:t>
      </w:r>
      <w:r w:rsidRPr="006A4EF5">
        <w:rPr>
          <w:rFonts w:ascii="Times New Roman" w:hAnsi="Times New Roman"/>
          <w:sz w:val="28"/>
          <w:szCs w:val="28"/>
        </w:rPr>
        <w:t xml:space="preserve">, их отражение в финансовой отчетности. Значение их планирования в современных условиях. Политика управления текущими затратами на основе инструментов операционного анализа.  </w:t>
      </w:r>
    </w:p>
    <w:p w:rsidR="00EA321D" w:rsidRPr="006A4EF5" w:rsidRDefault="00EA321D" w:rsidP="00EA321D">
      <w:pPr>
        <w:spacing w:after="0" w:line="360" w:lineRule="auto"/>
        <w:ind w:firstLine="709"/>
        <w:jc w:val="both"/>
        <w:rPr>
          <w:rFonts w:ascii="Times New Roman" w:hAnsi="Times New Roman"/>
          <w:b/>
          <w:sz w:val="28"/>
          <w:szCs w:val="28"/>
        </w:rPr>
      </w:pPr>
      <w:r w:rsidRPr="006A4EF5">
        <w:rPr>
          <w:rFonts w:ascii="Times New Roman" w:hAnsi="Times New Roman"/>
          <w:sz w:val="28"/>
          <w:szCs w:val="28"/>
        </w:rPr>
        <w:t>Взаимодействие финансового и операционного рычагов и оценка совокупного риска. Управление прибылью с использованием операционного, финансового и совокупного рычагов.</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Ценовая политика, политика ценообразования </w:t>
      </w:r>
      <w:r w:rsidR="009541EE" w:rsidRPr="006A4EF5">
        <w:rPr>
          <w:rFonts w:ascii="Times New Roman" w:hAnsi="Times New Roman"/>
          <w:sz w:val="28"/>
          <w:szCs w:val="28"/>
        </w:rPr>
        <w:t>корпорации</w:t>
      </w:r>
      <w:r w:rsidRPr="006A4EF5">
        <w:rPr>
          <w:rFonts w:ascii="Times New Roman" w:hAnsi="Times New Roman"/>
          <w:sz w:val="28"/>
          <w:szCs w:val="28"/>
        </w:rPr>
        <w:t xml:space="preserve">, управление ценами: их взаимосвязь, роль в формировании доходов. Содержание ценовой политики, ее цели, основные элементы. Факторы, определяющие ценовую политику </w:t>
      </w:r>
      <w:r w:rsidR="009541EE" w:rsidRPr="006A4EF5">
        <w:rPr>
          <w:rFonts w:ascii="Times New Roman" w:hAnsi="Times New Roman"/>
          <w:sz w:val="28"/>
          <w:szCs w:val="28"/>
        </w:rPr>
        <w:t>корпорации</w:t>
      </w:r>
      <w:r w:rsidRPr="006A4EF5">
        <w:rPr>
          <w:rFonts w:ascii="Times New Roman" w:hAnsi="Times New Roman"/>
          <w:sz w:val="28"/>
          <w:szCs w:val="28"/>
        </w:rPr>
        <w:t xml:space="preserve">. </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lastRenderedPageBreak/>
        <w:t xml:space="preserve">Современные концепции ценообразования. Методы формирования базовой цены: метод полной себестоимости; метод маржинальных издержек; метод прямых затрат; метод определения минимальной (предельной) цены реализации. </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Формирование окончательной цены. Система скидок как инструмент управления ценами.</w:t>
      </w:r>
    </w:p>
    <w:p w:rsidR="00EA321D" w:rsidRPr="006A4EF5" w:rsidRDefault="00EA321D" w:rsidP="00EA321D">
      <w:pPr>
        <w:spacing w:after="0" w:line="360" w:lineRule="auto"/>
        <w:ind w:firstLine="709"/>
        <w:jc w:val="both"/>
        <w:rPr>
          <w:rFonts w:ascii="Times New Roman" w:hAnsi="Times New Roman"/>
          <w:b/>
          <w:sz w:val="28"/>
          <w:szCs w:val="28"/>
        </w:rPr>
      </w:pPr>
      <w:r w:rsidRPr="006A4EF5">
        <w:rPr>
          <w:rFonts w:ascii="Times New Roman" w:hAnsi="Times New Roman"/>
          <w:b/>
          <w:sz w:val="28"/>
          <w:szCs w:val="28"/>
        </w:rPr>
        <w:t>Тема 6. Финансовое прогнозирование и планирование в реализации финансовой политики корпорации.</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Финансовое прогнозирование в корпорации: понятие, цели, задачи, этапы. Виды финансовых прогнозов, их форматы. Методы финансового прогнозирования данных финансовой отчетности. Факторы, влияющие на потребность во внешнем финансировании.  </w:t>
      </w:r>
    </w:p>
    <w:p w:rsidR="00EA321D" w:rsidRPr="006A4EF5" w:rsidRDefault="00EA321D" w:rsidP="00EA321D">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Понятие, цели, принципы, элементы системы бюджетирования в </w:t>
      </w:r>
      <w:r w:rsidR="009541EE" w:rsidRPr="006A4EF5">
        <w:rPr>
          <w:rFonts w:ascii="Times New Roman" w:hAnsi="Times New Roman"/>
          <w:sz w:val="28"/>
          <w:szCs w:val="28"/>
        </w:rPr>
        <w:t>корпорации</w:t>
      </w:r>
      <w:r w:rsidRPr="006A4EF5">
        <w:rPr>
          <w:rFonts w:ascii="Times New Roman" w:hAnsi="Times New Roman"/>
          <w:sz w:val="28"/>
          <w:szCs w:val="28"/>
        </w:rPr>
        <w:t>. Порядок разработки финансовых бюджетов.</w:t>
      </w:r>
    </w:p>
    <w:p w:rsidR="00EA321D" w:rsidRPr="006A4EF5" w:rsidRDefault="00EA321D" w:rsidP="00D86FB1">
      <w:pPr>
        <w:pStyle w:val="25"/>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Моделирование растущего бизнеса. Коэффициенты внутреннего и устойчивого роста, алгоритмы расчетов, порядок использования в финансовом моделировании.  </w:t>
      </w:r>
    </w:p>
    <w:p w:rsidR="00E96F5A" w:rsidRPr="006A4EF5" w:rsidRDefault="002B2CAC" w:rsidP="00D86FB1">
      <w:pPr>
        <w:pStyle w:val="1"/>
        <w:spacing w:before="0" w:after="0" w:line="360" w:lineRule="auto"/>
        <w:ind w:firstLine="567"/>
        <w:jc w:val="both"/>
        <w:rPr>
          <w:rFonts w:ascii="Times New Roman" w:hAnsi="Times New Roman"/>
          <w:color w:val="auto"/>
          <w:kern w:val="32"/>
        </w:rPr>
      </w:pPr>
      <w:bookmarkStart w:id="10" w:name="_Toc17980434"/>
      <w:r w:rsidRPr="006A4EF5">
        <w:rPr>
          <w:rFonts w:ascii="Times New Roman" w:hAnsi="Times New Roman"/>
          <w:color w:val="auto"/>
          <w:kern w:val="32"/>
        </w:rPr>
        <w:t>5.2 Учебно-тематический план</w:t>
      </w:r>
      <w:bookmarkEnd w:id="10"/>
      <w:r w:rsidR="00BE1173" w:rsidRPr="006A4EF5">
        <w:rPr>
          <w:rFonts w:ascii="Times New Roman" w:hAnsi="Times New Roman"/>
          <w:color w:val="auto"/>
          <w:kern w:val="32"/>
        </w:rPr>
        <w:t xml:space="preserve">   </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0"/>
        <w:gridCol w:w="1418"/>
        <w:gridCol w:w="1134"/>
        <w:gridCol w:w="1672"/>
        <w:gridCol w:w="992"/>
        <w:gridCol w:w="1701"/>
      </w:tblGrid>
      <w:tr w:rsidR="008D19BB" w:rsidRPr="006A4EF5" w:rsidTr="00893554">
        <w:tc>
          <w:tcPr>
            <w:tcW w:w="568" w:type="dxa"/>
            <w:vMerge w:val="restart"/>
            <w:vAlign w:val="center"/>
          </w:tcPr>
          <w:p w:rsidR="008D19BB" w:rsidRPr="006A4EF5" w:rsidRDefault="008D19BB" w:rsidP="00AC75FA">
            <w:pPr>
              <w:spacing w:after="0" w:line="240" w:lineRule="auto"/>
              <w:jc w:val="center"/>
              <w:rPr>
                <w:rFonts w:ascii="Times New Roman" w:hAnsi="Times New Roman"/>
                <w:sz w:val="24"/>
                <w:szCs w:val="24"/>
              </w:rPr>
            </w:pPr>
            <w:r w:rsidRPr="006A4EF5">
              <w:rPr>
                <w:rFonts w:ascii="Times New Roman" w:hAnsi="Times New Roman"/>
                <w:sz w:val="24"/>
                <w:szCs w:val="24"/>
              </w:rPr>
              <w:t>№ п/п</w:t>
            </w:r>
          </w:p>
        </w:tc>
        <w:tc>
          <w:tcPr>
            <w:tcW w:w="2013" w:type="dxa"/>
            <w:vMerge w:val="restart"/>
            <w:vAlign w:val="center"/>
          </w:tcPr>
          <w:p w:rsidR="008D19BB" w:rsidRPr="006A4EF5" w:rsidRDefault="00C33152" w:rsidP="00C33152">
            <w:pPr>
              <w:spacing w:after="0" w:line="240" w:lineRule="auto"/>
              <w:jc w:val="center"/>
              <w:rPr>
                <w:rFonts w:ascii="Times New Roman" w:hAnsi="Times New Roman"/>
                <w:sz w:val="24"/>
                <w:szCs w:val="24"/>
              </w:rPr>
            </w:pPr>
            <w:r w:rsidRPr="006A4EF5">
              <w:rPr>
                <w:rFonts w:ascii="Times New Roman" w:hAnsi="Times New Roman"/>
                <w:sz w:val="24"/>
                <w:szCs w:val="24"/>
              </w:rPr>
              <w:t>Наименование тем</w:t>
            </w:r>
            <w:r w:rsidR="008D19BB" w:rsidRPr="006A4EF5">
              <w:rPr>
                <w:rFonts w:ascii="Times New Roman" w:hAnsi="Times New Roman"/>
                <w:sz w:val="24"/>
                <w:szCs w:val="24"/>
              </w:rPr>
              <w:t xml:space="preserve"> (раздел</w:t>
            </w:r>
            <w:r w:rsidRPr="006A4EF5">
              <w:rPr>
                <w:rFonts w:ascii="Times New Roman" w:hAnsi="Times New Roman"/>
                <w:sz w:val="24"/>
                <w:szCs w:val="24"/>
              </w:rPr>
              <w:t>ов</w:t>
            </w:r>
            <w:r w:rsidR="008D19BB" w:rsidRPr="006A4EF5">
              <w:rPr>
                <w:rFonts w:ascii="Times New Roman" w:hAnsi="Times New Roman"/>
                <w:sz w:val="24"/>
                <w:szCs w:val="24"/>
              </w:rPr>
              <w:t>) дисциплины</w:t>
            </w:r>
          </w:p>
        </w:tc>
        <w:tc>
          <w:tcPr>
            <w:tcW w:w="6066" w:type="dxa"/>
            <w:gridSpan w:val="5"/>
            <w:vAlign w:val="center"/>
          </w:tcPr>
          <w:p w:rsidR="008D19BB" w:rsidRPr="006A4EF5" w:rsidRDefault="008D19BB" w:rsidP="00AC75FA">
            <w:pPr>
              <w:spacing w:after="0" w:line="240" w:lineRule="auto"/>
              <w:jc w:val="center"/>
              <w:rPr>
                <w:rFonts w:ascii="Times New Roman" w:hAnsi="Times New Roman"/>
                <w:sz w:val="24"/>
                <w:szCs w:val="24"/>
              </w:rPr>
            </w:pPr>
            <w:r w:rsidRPr="006A4EF5">
              <w:rPr>
                <w:rFonts w:ascii="Times New Roman" w:hAnsi="Times New Roman"/>
                <w:sz w:val="24"/>
                <w:szCs w:val="24"/>
              </w:rPr>
              <w:t>Трудоемкость в часах</w:t>
            </w:r>
          </w:p>
        </w:tc>
        <w:tc>
          <w:tcPr>
            <w:tcW w:w="1701" w:type="dxa"/>
            <w:vMerge w:val="restart"/>
            <w:vAlign w:val="center"/>
          </w:tcPr>
          <w:p w:rsidR="008D19BB" w:rsidRPr="006A4EF5" w:rsidRDefault="008D19BB" w:rsidP="00AC75FA">
            <w:pPr>
              <w:spacing w:after="0" w:line="240" w:lineRule="auto"/>
              <w:jc w:val="center"/>
              <w:rPr>
                <w:rFonts w:ascii="Times New Roman" w:hAnsi="Times New Roman"/>
                <w:sz w:val="24"/>
                <w:szCs w:val="24"/>
              </w:rPr>
            </w:pPr>
            <w:r w:rsidRPr="006A4EF5">
              <w:rPr>
                <w:rFonts w:ascii="Times New Roman" w:hAnsi="Times New Roman"/>
                <w:sz w:val="24"/>
                <w:szCs w:val="24"/>
              </w:rPr>
              <w:t>Формы текущего контроля успеваемости</w:t>
            </w:r>
          </w:p>
        </w:tc>
      </w:tr>
      <w:tr w:rsidR="008D19BB" w:rsidRPr="006A4EF5" w:rsidTr="00893554">
        <w:tc>
          <w:tcPr>
            <w:tcW w:w="568" w:type="dxa"/>
            <w:vMerge/>
            <w:vAlign w:val="center"/>
          </w:tcPr>
          <w:p w:rsidR="008D19BB" w:rsidRPr="006A4EF5" w:rsidRDefault="008D19BB" w:rsidP="00AC75FA">
            <w:pPr>
              <w:spacing w:after="0" w:line="240" w:lineRule="auto"/>
              <w:jc w:val="center"/>
              <w:rPr>
                <w:rFonts w:ascii="Times New Roman" w:hAnsi="Times New Roman"/>
                <w:sz w:val="24"/>
                <w:szCs w:val="24"/>
              </w:rPr>
            </w:pPr>
          </w:p>
        </w:tc>
        <w:tc>
          <w:tcPr>
            <w:tcW w:w="2013" w:type="dxa"/>
            <w:vMerge/>
            <w:vAlign w:val="center"/>
          </w:tcPr>
          <w:p w:rsidR="008D19BB" w:rsidRPr="006A4EF5" w:rsidRDefault="008D19BB" w:rsidP="00AC75FA">
            <w:pPr>
              <w:spacing w:after="0" w:line="240" w:lineRule="auto"/>
              <w:jc w:val="center"/>
              <w:rPr>
                <w:rFonts w:ascii="Times New Roman" w:hAnsi="Times New Roman"/>
                <w:sz w:val="24"/>
                <w:szCs w:val="24"/>
              </w:rPr>
            </w:pPr>
          </w:p>
        </w:tc>
        <w:tc>
          <w:tcPr>
            <w:tcW w:w="850" w:type="dxa"/>
            <w:vMerge w:val="restart"/>
            <w:vAlign w:val="center"/>
          </w:tcPr>
          <w:p w:rsidR="008D19BB" w:rsidRPr="006A4EF5" w:rsidRDefault="008D19BB" w:rsidP="00AC75FA">
            <w:pPr>
              <w:spacing w:after="0" w:line="240" w:lineRule="auto"/>
              <w:jc w:val="center"/>
              <w:rPr>
                <w:rFonts w:ascii="Times New Roman" w:hAnsi="Times New Roman"/>
                <w:sz w:val="24"/>
                <w:szCs w:val="24"/>
              </w:rPr>
            </w:pPr>
            <w:r w:rsidRPr="006A4EF5">
              <w:rPr>
                <w:rFonts w:ascii="Times New Roman" w:hAnsi="Times New Roman"/>
                <w:sz w:val="24"/>
                <w:szCs w:val="24"/>
              </w:rPr>
              <w:t>Всего</w:t>
            </w:r>
          </w:p>
        </w:tc>
        <w:tc>
          <w:tcPr>
            <w:tcW w:w="4224" w:type="dxa"/>
            <w:gridSpan w:val="3"/>
            <w:vAlign w:val="center"/>
          </w:tcPr>
          <w:p w:rsidR="008D19BB"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Контактная работа</w:t>
            </w:r>
            <w:r w:rsidR="00E24EB4" w:rsidRPr="006A4EF5">
              <w:rPr>
                <w:rFonts w:ascii="Times New Roman" w:hAnsi="Times New Roman"/>
                <w:sz w:val="24"/>
                <w:szCs w:val="24"/>
              </w:rPr>
              <w:t>*</w:t>
            </w:r>
            <w:r w:rsidRPr="006A4EF5">
              <w:rPr>
                <w:rFonts w:ascii="Times New Roman" w:hAnsi="Times New Roman"/>
                <w:sz w:val="24"/>
                <w:szCs w:val="24"/>
              </w:rPr>
              <w:t>-</w:t>
            </w:r>
            <w:r w:rsidR="008D19BB" w:rsidRPr="006A4EF5">
              <w:rPr>
                <w:rFonts w:ascii="Times New Roman" w:hAnsi="Times New Roman"/>
                <w:sz w:val="24"/>
                <w:szCs w:val="24"/>
              </w:rPr>
              <w:t>Аудиторная работа</w:t>
            </w:r>
          </w:p>
        </w:tc>
        <w:tc>
          <w:tcPr>
            <w:tcW w:w="992" w:type="dxa"/>
            <w:vMerge w:val="restart"/>
            <w:vAlign w:val="center"/>
          </w:tcPr>
          <w:p w:rsidR="008D19BB" w:rsidRPr="006A4EF5" w:rsidRDefault="008D19BB" w:rsidP="00AC75FA">
            <w:pPr>
              <w:spacing w:after="0" w:line="240" w:lineRule="auto"/>
              <w:jc w:val="center"/>
              <w:rPr>
                <w:rFonts w:ascii="Times New Roman" w:hAnsi="Times New Roman"/>
                <w:sz w:val="24"/>
                <w:szCs w:val="24"/>
              </w:rPr>
            </w:pPr>
            <w:r w:rsidRPr="006A4EF5">
              <w:rPr>
                <w:rFonts w:ascii="Times New Roman" w:hAnsi="Times New Roman"/>
                <w:sz w:val="24"/>
                <w:szCs w:val="24"/>
              </w:rPr>
              <w:t>Самостоятельная работа</w:t>
            </w:r>
          </w:p>
        </w:tc>
        <w:tc>
          <w:tcPr>
            <w:tcW w:w="1701" w:type="dxa"/>
            <w:vMerge/>
            <w:vAlign w:val="center"/>
          </w:tcPr>
          <w:p w:rsidR="008D19BB" w:rsidRPr="006A4EF5" w:rsidRDefault="008D19BB" w:rsidP="00AC75FA">
            <w:pPr>
              <w:spacing w:after="0" w:line="240" w:lineRule="auto"/>
              <w:jc w:val="center"/>
              <w:rPr>
                <w:rFonts w:ascii="Times New Roman" w:hAnsi="Times New Roman"/>
                <w:sz w:val="24"/>
                <w:szCs w:val="24"/>
              </w:rPr>
            </w:pPr>
          </w:p>
        </w:tc>
      </w:tr>
      <w:tr w:rsidR="00145244" w:rsidRPr="006A4EF5" w:rsidTr="00893554">
        <w:tc>
          <w:tcPr>
            <w:tcW w:w="568" w:type="dxa"/>
            <w:vMerge/>
            <w:vAlign w:val="center"/>
          </w:tcPr>
          <w:p w:rsidR="00145244" w:rsidRPr="006A4EF5" w:rsidRDefault="00145244" w:rsidP="00AC75FA">
            <w:pPr>
              <w:spacing w:after="0" w:line="240" w:lineRule="auto"/>
              <w:jc w:val="center"/>
              <w:rPr>
                <w:rFonts w:ascii="Times New Roman" w:hAnsi="Times New Roman"/>
                <w:sz w:val="24"/>
                <w:szCs w:val="24"/>
              </w:rPr>
            </w:pPr>
          </w:p>
        </w:tc>
        <w:tc>
          <w:tcPr>
            <w:tcW w:w="2013" w:type="dxa"/>
            <w:vMerge/>
            <w:vAlign w:val="center"/>
          </w:tcPr>
          <w:p w:rsidR="00145244" w:rsidRPr="006A4EF5" w:rsidRDefault="00145244" w:rsidP="00AC75FA">
            <w:pPr>
              <w:spacing w:after="0" w:line="240" w:lineRule="auto"/>
              <w:jc w:val="center"/>
              <w:rPr>
                <w:rFonts w:ascii="Times New Roman" w:hAnsi="Times New Roman"/>
                <w:sz w:val="24"/>
                <w:szCs w:val="24"/>
              </w:rPr>
            </w:pPr>
          </w:p>
        </w:tc>
        <w:tc>
          <w:tcPr>
            <w:tcW w:w="850" w:type="dxa"/>
            <w:vMerge/>
            <w:vAlign w:val="center"/>
          </w:tcPr>
          <w:p w:rsidR="00145244" w:rsidRPr="006A4EF5" w:rsidRDefault="00145244" w:rsidP="00AC75FA">
            <w:pPr>
              <w:spacing w:after="0" w:line="240" w:lineRule="auto"/>
              <w:jc w:val="center"/>
              <w:rPr>
                <w:rFonts w:ascii="Times New Roman" w:hAnsi="Times New Roman"/>
                <w:sz w:val="24"/>
                <w:szCs w:val="24"/>
              </w:rPr>
            </w:pPr>
          </w:p>
        </w:tc>
        <w:tc>
          <w:tcPr>
            <w:tcW w:w="1418"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 xml:space="preserve">Общая, в </w:t>
            </w:r>
            <w:proofErr w:type="spellStart"/>
            <w:r w:rsidRPr="006A4EF5">
              <w:rPr>
                <w:rFonts w:ascii="Times New Roman" w:hAnsi="Times New Roman"/>
                <w:sz w:val="24"/>
                <w:szCs w:val="24"/>
              </w:rPr>
              <w:t>т.ч</w:t>
            </w:r>
            <w:proofErr w:type="spellEnd"/>
            <w:r w:rsidRPr="006A4EF5">
              <w:rPr>
                <w:rFonts w:ascii="Times New Roman" w:hAnsi="Times New Roman"/>
                <w:sz w:val="24"/>
                <w:szCs w:val="24"/>
              </w:rPr>
              <w:t>.:</w:t>
            </w:r>
          </w:p>
        </w:tc>
        <w:tc>
          <w:tcPr>
            <w:tcW w:w="1134"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Лекции</w:t>
            </w:r>
          </w:p>
        </w:tc>
        <w:tc>
          <w:tcPr>
            <w:tcW w:w="1672" w:type="dxa"/>
            <w:vAlign w:val="center"/>
          </w:tcPr>
          <w:p w:rsidR="00145244" w:rsidRPr="006A4EF5" w:rsidRDefault="00145244" w:rsidP="00AC75FA">
            <w:pPr>
              <w:spacing w:after="0" w:line="240" w:lineRule="auto"/>
              <w:jc w:val="center"/>
              <w:rPr>
                <w:rFonts w:ascii="Times New Roman" w:hAnsi="Times New Roman"/>
              </w:rPr>
            </w:pPr>
            <w:r w:rsidRPr="006A4EF5">
              <w:rPr>
                <w:rFonts w:ascii="Times New Roman" w:hAnsi="Times New Roman"/>
                <w:sz w:val="24"/>
                <w:szCs w:val="24"/>
              </w:rPr>
              <w:t>Семинары, практические занятия</w:t>
            </w:r>
          </w:p>
        </w:tc>
        <w:tc>
          <w:tcPr>
            <w:tcW w:w="992" w:type="dxa"/>
            <w:vMerge/>
            <w:vAlign w:val="center"/>
          </w:tcPr>
          <w:p w:rsidR="00145244" w:rsidRPr="006A4EF5" w:rsidRDefault="00145244" w:rsidP="00AC75FA">
            <w:pPr>
              <w:spacing w:after="0" w:line="240" w:lineRule="auto"/>
              <w:jc w:val="center"/>
              <w:rPr>
                <w:rFonts w:ascii="Times New Roman" w:hAnsi="Times New Roman"/>
                <w:sz w:val="24"/>
                <w:szCs w:val="24"/>
              </w:rPr>
            </w:pPr>
          </w:p>
        </w:tc>
        <w:tc>
          <w:tcPr>
            <w:tcW w:w="1701" w:type="dxa"/>
            <w:vMerge/>
            <w:vAlign w:val="center"/>
          </w:tcPr>
          <w:p w:rsidR="00145244" w:rsidRPr="006A4EF5" w:rsidRDefault="00145244" w:rsidP="00AC75FA">
            <w:pPr>
              <w:spacing w:after="0" w:line="240" w:lineRule="auto"/>
              <w:jc w:val="center"/>
              <w:rPr>
                <w:rFonts w:ascii="Times New Roman" w:hAnsi="Times New Roman"/>
                <w:sz w:val="24"/>
                <w:szCs w:val="24"/>
              </w:rPr>
            </w:pPr>
          </w:p>
        </w:tc>
      </w:tr>
      <w:tr w:rsidR="00145244" w:rsidRPr="006A4EF5" w:rsidTr="00893554">
        <w:tc>
          <w:tcPr>
            <w:tcW w:w="568" w:type="dxa"/>
            <w:vAlign w:val="center"/>
          </w:tcPr>
          <w:p w:rsidR="00145244" w:rsidRPr="006A4EF5" w:rsidRDefault="00145244" w:rsidP="00AC75FA">
            <w:pPr>
              <w:pStyle w:val="ac"/>
              <w:numPr>
                <w:ilvl w:val="0"/>
                <w:numId w:val="6"/>
              </w:numPr>
              <w:spacing w:after="0" w:line="240" w:lineRule="auto"/>
              <w:ind w:left="0" w:firstLine="0"/>
              <w:jc w:val="center"/>
              <w:rPr>
                <w:rFonts w:ascii="Times New Roman" w:hAnsi="Times New Roman"/>
                <w:sz w:val="24"/>
                <w:szCs w:val="24"/>
                <w:lang w:val="ru-RU"/>
              </w:rPr>
            </w:pPr>
          </w:p>
        </w:tc>
        <w:tc>
          <w:tcPr>
            <w:tcW w:w="2013" w:type="dxa"/>
            <w:vAlign w:val="center"/>
          </w:tcPr>
          <w:p w:rsidR="00145244" w:rsidRPr="006A4EF5" w:rsidRDefault="00145244" w:rsidP="00D86FB1">
            <w:pPr>
              <w:spacing w:after="0" w:line="240" w:lineRule="auto"/>
              <w:rPr>
                <w:rFonts w:ascii="Times New Roman" w:eastAsia="Times New Roman" w:hAnsi="Times New Roman"/>
                <w:sz w:val="24"/>
                <w:szCs w:val="24"/>
              </w:rPr>
            </w:pPr>
            <w:r w:rsidRPr="006A4EF5">
              <w:rPr>
                <w:rFonts w:ascii="Times New Roman" w:hAnsi="Times New Roman"/>
                <w:sz w:val="24"/>
                <w:szCs w:val="24"/>
              </w:rPr>
              <w:t>Содержание и основы формирования финансовой политики корпораций</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lang w:eastAsia="ru-RU"/>
              </w:rPr>
            </w:pPr>
            <w:r w:rsidRPr="006A4EF5">
              <w:rPr>
                <w:rFonts w:ascii="Times New Roman" w:hAnsi="Times New Roman"/>
                <w:sz w:val="24"/>
                <w:szCs w:val="24"/>
              </w:rPr>
              <w:t xml:space="preserve">24 </w:t>
            </w:r>
          </w:p>
        </w:tc>
        <w:tc>
          <w:tcPr>
            <w:tcW w:w="1418" w:type="dxa"/>
            <w:tcBorders>
              <w:top w:val="single" w:sz="8" w:space="0" w:color="auto"/>
              <w:left w:val="nil"/>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 xml:space="preserve"> 8</w:t>
            </w:r>
          </w:p>
        </w:tc>
        <w:tc>
          <w:tcPr>
            <w:tcW w:w="1134" w:type="dxa"/>
            <w:tcBorders>
              <w:top w:val="single" w:sz="8" w:space="0" w:color="auto"/>
              <w:left w:val="nil"/>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4</w:t>
            </w:r>
          </w:p>
        </w:tc>
        <w:tc>
          <w:tcPr>
            <w:tcW w:w="1672" w:type="dxa"/>
            <w:tcBorders>
              <w:top w:val="single" w:sz="8" w:space="0" w:color="auto"/>
              <w:left w:val="nil"/>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4</w:t>
            </w:r>
          </w:p>
        </w:tc>
        <w:tc>
          <w:tcPr>
            <w:tcW w:w="992" w:type="dxa"/>
            <w:tcBorders>
              <w:top w:val="single" w:sz="8" w:space="0" w:color="auto"/>
              <w:left w:val="nil"/>
              <w:bottom w:val="single" w:sz="8" w:space="0" w:color="auto"/>
              <w:right w:val="single" w:sz="8" w:space="0" w:color="auto"/>
            </w:tcBorders>
            <w:shd w:val="clear" w:color="auto" w:fill="auto"/>
            <w:vAlign w:val="center"/>
          </w:tcPr>
          <w:p w:rsidR="00145244" w:rsidRPr="006A4EF5" w:rsidRDefault="00145244" w:rsidP="00825CE3">
            <w:pPr>
              <w:spacing w:after="0" w:line="240" w:lineRule="auto"/>
              <w:jc w:val="center"/>
              <w:rPr>
                <w:rFonts w:ascii="Times New Roman" w:hAnsi="Times New Roman"/>
                <w:sz w:val="24"/>
                <w:szCs w:val="24"/>
              </w:rPr>
            </w:pPr>
            <w:r w:rsidRPr="006A4EF5">
              <w:rPr>
                <w:rFonts w:ascii="Times New Roman" w:hAnsi="Times New Roman"/>
                <w:sz w:val="24"/>
                <w:szCs w:val="24"/>
              </w:rPr>
              <w:t xml:space="preserve">16 </w:t>
            </w:r>
          </w:p>
        </w:tc>
        <w:tc>
          <w:tcPr>
            <w:tcW w:w="1701"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Опрос, обсуждение вопросов, выступления</w:t>
            </w:r>
          </w:p>
        </w:tc>
      </w:tr>
      <w:tr w:rsidR="00145244" w:rsidRPr="006A4EF5" w:rsidTr="00893554">
        <w:tc>
          <w:tcPr>
            <w:tcW w:w="568" w:type="dxa"/>
            <w:vAlign w:val="center"/>
          </w:tcPr>
          <w:p w:rsidR="00145244" w:rsidRPr="006A4EF5" w:rsidRDefault="00145244" w:rsidP="00AC75FA">
            <w:pPr>
              <w:pStyle w:val="ac"/>
              <w:numPr>
                <w:ilvl w:val="0"/>
                <w:numId w:val="6"/>
              </w:numPr>
              <w:spacing w:after="0" w:line="240" w:lineRule="auto"/>
              <w:ind w:left="0" w:firstLine="0"/>
              <w:jc w:val="center"/>
              <w:rPr>
                <w:rFonts w:ascii="Times New Roman" w:hAnsi="Times New Roman"/>
                <w:sz w:val="24"/>
                <w:szCs w:val="24"/>
                <w:lang w:val="ru-RU"/>
              </w:rPr>
            </w:pPr>
          </w:p>
        </w:tc>
        <w:tc>
          <w:tcPr>
            <w:tcW w:w="2013" w:type="dxa"/>
            <w:vAlign w:val="center"/>
          </w:tcPr>
          <w:p w:rsidR="00145244" w:rsidRPr="006A4EF5" w:rsidRDefault="00145244" w:rsidP="00D86FB1">
            <w:pPr>
              <w:spacing w:after="0" w:line="240" w:lineRule="auto"/>
              <w:rPr>
                <w:rFonts w:ascii="Times New Roman" w:eastAsia="Times New Roman" w:hAnsi="Times New Roman"/>
                <w:sz w:val="24"/>
                <w:szCs w:val="24"/>
              </w:rPr>
            </w:pPr>
            <w:r w:rsidRPr="006A4EF5">
              <w:rPr>
                <w:rFonts w:ascii="Times New Roman" w:hAnsi="Times New Roman"/>
                <w:sz w:val="24"/>
                <w:szCs w:val="24"/>
              </w:rPr>
              <w:t>Политика финансового обеспечения и финансирования корпораций</w:t>
            </w:r>
          </w:p>
        </w:tc>
        <w:tc>
          <w:tcPr>
            <w:tcW w:w="850" w:type="dxa"/>
            <w:tcBorders>
              <w:top w:val="nil"/>
              <w:left w:val="single" w:sz="8" w:space="0" w:color="auto"/>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30</w:t>
            </w:r>
          </w:p>
        </w:tc>
        <w:tc>
          <w:tcPr>
            <w:tcW w:w="1418" w:type="dxa"/>
            <w:tcBorders>
              <w:top w:val="nil"/>
              <w:left w:val="nil"/>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14</w:t>
            </w:r>
          </w:p>
        </w:tc>
        <w:tc>
          <w:tcPr>
            <w:tcW w:w="1134" w:type="dxa"/>
            <w:tcBorders>
              <w:top w:val="nil"/>
              <w:left w:val="nil"/>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6</w:t>
            </w:r>
          </w:p>
        </w:tc>
        <w:tc>
          <w:tcPr>
            <w:tcW w:w="1672" w:type="dxa"/>
            <w:tcBorders>
              <w:top w:val="nil"/>
              <w:left w:val="nil"/>
              <w:bottom w:val="single" w:sz="8" w:space="0" w:color="auto"/>
              <w:right w:val="single" w:sz="8" w:space="0" w:color="auto"/>
            </w:tcBorders>
            <w:shd w:val="clear" w:color="auto" w:fill="auto"/>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8</w:t>
            </w:r>
          </w:p>
        </w:tc>
        <w:tc>
          <w:tcPr>
            <w:tcW w:w="992" w:type="dxa"/>
            <w:tcBorders>
              <w:top w:val="nil"/>
              <w:left w:val="nil"/>
              <w:bottom w:val="single" w:sz="8" w:space="0" w:color="auto"/>
              <w:right w:val="single" w:sz="8" w:space="0" w:color="auto"/>
            </w:tcBorders>
            <w:shd w:val="clear" w:color="auto" w:fill="auto"/>
            <w:vAlign w:val="center"/>
          </w:tcPr>
          <w:p w:rsidR="00145244" w:rsidRPr="006A4EF5" w:rsidRDefault="00145244" w:rsidP="00825CE3">
            <w:pPr>
              <w:spacing w:after="0" w:line="240" w:lineRule="auto"/>
              <w:jc w:val="center"/>
              <w:rPr>
                <w:rFonts w:ascii="Times New Roman" w:hAnsi="Times New Roman"/>
                <w:sz w:val="24"/>
                <w:szCs w:val="24"/>
              </w:rPr>
            </w:pPr>
            <w:r w:rsidRPr="006A4EF5">
              <w:rPr>
                <w:rFonts w:ascii="Times New Roman" w:hAnsi="Times New Roman"/>
                <w:sz w:val="24"/>
                <w:szCs w:val="24"/>
              </w:rPr>
              <w:t>16</w:t>
            </w:r>
          </w:p>
        </w:tc>
        <w:tc>
          <w:tcPr>
            <w:tcW w:w="1701"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Обсуждение вопросов, решение задач, выступления</w:t>
            </w:r>
          </w:p>
        </w:tc>
      </w:tr>
      <w:tr w:rsidR="00145244" w:rsidRPr="006A4EF5" w:rsidTr="00893554">
        <w:tc>
          <w:tcPr>
            <w:tcW w:w="568" w:type="dxa"/>
            <w:vAlign w:val="center"/>
          </w:tcPr>
          <w:p w:rsidR="00145244" w:rsidRPr="006A4EF5" w:rsidRDefault="00145244" w:rsidP="00485A7A">
            <w:pPr>
              <w:pStyle w:val="ac"/>
              <w:numPr>
                <w:ilvl w:val="0"/>
                <w:numId w:val="6"/>
              </w:numPr>
              <w:spacing w:after="0" w:line="240" w:lineRule="auto"/>
              <w:ind w:left="0" w:firstLine="0"/>
              <w:jc w:val="center"/>
              <w:rPr>
                <w:rFonts w:ascii="Times New Roman" w:hAnsi="Times New Roman"/>
                <w:sz w:val="24"/>
                <w:szCs w:val="24"/>
                <w:lang w:val="ru-RU"/>
              </w:rPr>
            </w:pPr>
          </w:p>
        </w:tc>
        <w:tc>
          <w:tcPr>
            <w:tcW w:w="2013" w:type="dxa"/>
            <w:vAlign w:val="center"/>
          </w:tcPr>
          <w:p w:rsidR="00145244" w:rsidRPr="006A4EF5" w:rsidRDefault="00145244" w:rsidP="00D86FB1">
            <w:pPr>
              <w:spacing w:after="0" w:line="240" w:lineRule="auto"/>
              <w:rPr>
                <w:rFonts w:ascii="Times New Roman" w:eastAsia="Times New Roman" w:hAnsi="Times New Roman"/>
                <w:sz w:val="24"/>
                <w:szCs w:val="24"/>
              </w:rPr>
            </w:pPr>
            <w:r w:rsidRPr="006A4EF5">
              <w:rPr>
                <w:rFonts w:ascii="Times New Roman" w:hAnsi="Times New Roman"/>
                <w:sz w:val="24"/>
                <w:szCs w:val="24"/>
              </w:rPr>
              <w:t xml:space="preserve">Политика формирования </w:t>
            </w:r>
            <w:r w:rsidRPr="006A4EF5">
              <w:rPr>
                <w:rFonts w:ascii="Times New Roman" w:hAnsi="Times New Roman"/>
                <w:sz w:val="24"/>
                <w:szCs w:val="24"/>
              </w:rPr>
              <w:lastRenderedPageBreak/>
              <w:t>целевой структуры капитала и дивидендная политика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rsidR="00145244" w:rsidRPr="006A4EF5" w:rsidRDefault="00145244" w:rsidP="00485A7A">
            <w:pPr>
              <w:spacing w:after="0" w:line="240" w:lineRule="auto"/>
              <w:jc w:val="center"/>
              <w:rPr>
                <w:rFonts w:ascii="Times New Roman" w:hAnsi="Times New Roman"/>
                <w:sz w:val="24"/>
                <w:szCs w:val="24"/>
              </w:rPr>
            </w:pPr>
            <w:r w:rsidRPr="006A4EF5">
              <w:rPr>
                <w:rFonts w:ascii="Times New Roman" w:hAnsi="Times New Roman"/>
                <w:sz w:val="24"/>
                <w:szCs w:val="24"/>
              </w:rPr>
              <w:lastRenderedPageBreak/>
              <w:t>46</w:t>
            </w:r>
          </w:p>
        </w:tc>
        <w:tc>
          <w:tcPr>
            <w:tcW w:w="1418" w:type="dxa"/>
            <w:tcBorders>
              <w:top w:val="nil"/>
              <w:left w:val="nil"/>
              <w:bottom w:val="single" w:sz="8" w:space="0" w:color="auto"/>
              <w:right w:val="single" w:sz="8" w:space="0" w:color="auto"/>
            </w:tcBorders>
            <w:shd w:val="clear" w:color="auto" w:fill="auto"/>
            <w:vAlign w:val="center"/>
          </w:tcPr>
          <w:p w:rsidR="00145244" w:rsidRPr="006A4EF5" w:rsidRDefault="00145244" w:rsidP="00485A7A">
            <w:pPr>
              <w:spacing w:after="0" w:line="240" w:lineRule="auto"/>
              <w:jc w:val="center"/>
              <w:rPr>
                <w:rFonts w:ascii="Times New Roman" w:hAnsi="Times New Roman"/>
                <w:sz w:val="24"/>
                <w:szCs w:val="24"/>
              </w:rPr>
            </w:pPr>
            <w:r w:rsidRPr="006A4EF5">
              <w:rPr>
                <w:rFonts w:ascii="Times New Roman" w:hAnsi="Times New Roman"/>
                <w:sz w:val="24"/>
                <w:szCs w:val="24"/>
              </w:rPr>
              <w:t>18</w:t>
            </w:r>
          </w:p>
        </w:tc>
        <w:tc>
          <w:tcPr>
            <w:tcW w:w="1134" w:type="dxa"/>
            <w:tcBorders>
              <w:top w:val="nil"/>
              <w:left w:val="nil"/>
              <w:bottom w:val="single" w:sz="8" w:space="0" w:color="auto"/>
              <w:right w:val="single" w:sz="8" w:space="0" w:color="auto"/>
            </w:tcBorders>
            <w:shd w:val="clear" w:color="auto" w:fill="auto"/>
            <w:vAlign w:val="center"/>
          </w:tcPr>
          <w:p w:rsidR="00145244" w:rsidRPr="006A4EF5" w:rsidRDefault="00145244" w:rsidP="00485A7A">
            <w:pPr>
              <w:spacing w:after="0" w:line="240" w:lineRule="auto"/>
              <w:jc w:val="center"/>
              <w:rPr>
                <w:rFonts w:ascii="Times New Roman" w:hAnsi="Times New Roman"/>
                <w:sz w:val="24"/>
                <w:szCs w:val="24"/>
              </w:rPr>
            </w:pPr>
            <w:r w:rsidRPr="006A4EF5">
              <w:rPr>
                <w:rFonts w:ascii="Times New Roman" w:hAnsi="Times New Roman"/>
                <w:sz w:val="24"/>
                <w:szCs w:val="24"/>
              </w:rPr>
              <w:t>8</w:t>
            </w:r>
          </w:p>
        </w:tc>
        <w:tc>
          <w:tcPr>
            <w:tcW w:w="1672" w:type="dxa"/>
            <w:tcBorders>
              <w:top w:val="nil"/>
              <w:left w:val="nil"/>
              <w:bottom w:val="single" w:sz="8" w:space="0" w:color="auto"/>
              <w:right w:val="single" w:sz="8" w:space="0" w:color="auto"/>
            </w:tcBorders>
            <w:shd w:val="clear" w:color="auto" w:fill="auto"/>
            <w:vAlign w:val="center"/>
          </w:tcPr>
          <w:p w:rsidR="00145244" w:rsidRPr="006A4EF5" w:rsidRDefault="00145244" w:rsidP="00485A7A">
            <w:pPr>
              <w:spacing w:after="0" w:line="240" w:lineRule="auto"/>
              <w:jc w:val="center"/>
              <w:rPr>
                <w:rFonts w:ascii="Times New Roman" w:hAnsi="Times New Roman"/>
                <w:sz w:val="24"/>
                <w:szCs w:val="24"/>
              </w:rPr>
            </w:pPr>
            <w:r w:rsidRPr="006A4EF5">
              <w:rPr>
                <w:rFonts w:ascii="Times New Roman" w:hAnsi="Times New Roman"/>
                <w:sz w:val="24"/>
                <w:szCs w:val="24"/>
              </w:rPr>
              <w:t>10</w:t>
            </w:r>
          </w:p>
        </w:tc>
        <w:tc>
          <w:tcPr>
            <w:tcW w:w="992"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28</w:t>
            </w:r>
          </w:p>
        </w:tc>
        <w:tc>
          <w:tcPr>
            <w:tcW w:w="1701" w:type="dxa"/>
            <w:vAlign w:val="center"/>
          </w:tcPr>
          <w:p w:rsidR="00145244" w:rsidRPr="006A4EF5" w:rsidRDefault="00145244" w:rsidP="00485A7A">
            <w:pPr>
              <w:spacing w:after="0" w:line="240" w:lineRule="auto"/>
              <w:jc w:val="center"/>
              <w:rPr>
                <w:rFonts w:ascii="Times New Roman" w:hAnsi="Times New Roman"/>
                <w:sz w:val="24"/>
                <w:szCs w:val="24"/>
              </w:rPr>
            </w:pPr>
            <w:r w:rsidRPr="006A4EF5">
              <w:rPr>
                <w:rFonts w:ascii="Times New Roman" w:hAnsi="Times New Roman"/>
                <w:sz w:val="24"/>
                <w:szCs w:val="24"/>
              </w:rPr>
              <w:t xml:space="preserve">Обсуждение вопросов, </w:t>
            </w:r>
            <w:r w:rsidRPr="006A4EF5">
              <w:rPr>
                <w:rFonts w:ascii="Times New Roman" w:hAnsi="Times New Roman"/>
                <w:sz w:val="24"/>
                <w:szCs w:val="24"/>
              </w:rPr>
              <w:lastRenderedPageBreak/>
              <w:t>решение задач, анализ фактического материала</w:t>
            </w:r>
          </w:p>
        </w:tc>
      </w:tr>
      <w:tr w:rsidR="00145244" w:rsidRPr="006A4EF5" w:rsidTr="00893554">
        <w:tc>
          <w:tcPr>
            <w:tcW w:w="568" w:type="dxa"/>
            <w:vAlign w:val="center"/>
          </w:tcPr>
          <w:p w:rsidR="00145244" w:rsidRPr="006A4EF5" w:rsidRDefault="00145244" w:rsidP="0089105C">
            <w:pPr>
              <w:pStyle w:val="ac"/>
              <w:numPr>
                <w:ilvl w:val="0"/>
                <w:numId w:val="6"/>
              </w:numPr>
              <w:spacing w:after="0" w:line="240" w:lineRule="auto"/>
              <w:ind w:left="0" w:firstLine="0"/>
              <w:jc w:val="center"/>
              <w:rPr>
                <w:rFonts w:ascii="Times New Roman" w:hAnsi="Times New Roman"/>
                <w:sz w:val="24"/>
                <w:szCs w:val="24"/>
                <w:lang w:val="ru-RU"/>
              </w:rPr>
            </w:pPr>
          </w:p>
        </w:tc>
        <w:tc>
          <w:tcPr>
            <w:tcW w:w="2013" w:type="dxa"/>
            <w:vAlign w:val="center"/>
          </w:tcPr>
          <w:p w:rsidR="00145244" w:rsidRPr="006A4EF5" w:rsidRDefault="00145244" w:rsidP="00D86FB1">
            <w:pPr>
              <w:spacing w:after="0" w:line="240" w:lineRule="auto"/>
              <w:rPr>
                <w:rFonts w:ascii="Times New Roman" w:hAnsi="Times New Roman"/>
                <w:sz w:val="24"/>
                <w:szCs w:val="24"/>
              </w:rPr>
            </w:pPr>
            <w:r w:rsidRPr="006A4EF5">
              <w:rPr>
                <w:rFonts w:ascii="Times New Roman" w:hAnsi="Times New Roman"/>
                <w:sz w:val="24"/>
                <w:szCs w:val="24"/>
              </w:rPr>
              <w:t>Политика управления операционными активами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48</w:t>
            </w:r>
          </w:p>
        </w:tc>
        <w:tc>
          <w:tcPr>
            <w:tcW w:w="1418"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20</w:t>
            </w:r>
          </w:p>
        </w:tc>
        <w:tc>
          <w:tcPr>
            <w:tcW w:w="1134"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8</w:t>
            </w:r>
          </w:p>
        </w:tc>
        <w:tc>
          <w:tcPr>
            <w:tcW w:w="1672"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12</w:t>
            </w:r>
          </w:p>
        </w:tc>
        <w:tc>
          <w:tcPr>
            <w:tcW w:w="992"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28</w:t>
            </w:r>
          </w:p>
        </w:tc>
        <w:tc>
          <w:tcPr>
            <w:tcW w:w="1701" w:type="dxa"/>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Обсуждение вопросов, решение задач, анализ фактического материала</w:t>
            </w:r>
          </w:p>
        </w:tc>
      </w:tr>
      <w:tr w:rsidR="00145244" w:rsidRPr="006A4EF5" w:rsidTr="00893554">
        <w:tc>
          <w:tcPr>
            <w:tcW w:w="568" w:type="dxa"/>
            <w:vAlign w:val="center"/>
          </w:tcPr>
          <w:p w:rsidR="00145244" w:rsidRPr="006A4EF5" w:rsidRDefault="00145244" w:rsidP="0089105C">
            <w:pPr>
              <w:pStyle w:val="ac"/>
              <w:numPr>
                <w:ilvl w:val="0"/>
                <w:numId w:val="6"/>
              </w:numPr>
              <w:spacing w:after="0" w:line="240" w:lineRule="auto"/>
              <w:ind w:left="0" w:firstLine="0"/>
              <w:jc w:val="center"/>
              <w:rPr>
                <w:rFonts w:ascii="Times New Roman" w:hAnsi="Times New Roman"/>
                <w:sz w:val="24"/>
                <w:szCs w:val="24"/>
                <w:lang w:val="ru-RU"/>
              </w:rPr>
            </w:pPr>
          </w:p>
        </w:tc>
        <w:tc>
          <w:tcPr>
            <w:tcW w:w="2013" w:type="dxa"/>
            <w:vAlign w:val="center"/>
          </w:tcPr>
          <w:p w:rsidR="00145244" w:rsidRPr="006A4EF5" w:rsidRDefault="00145244" w:rsidP="00D86FB1">
            <w:pPr>
              <w:spacing w:after="0" w:line="240" w:lineRule="auto"/>
              <w:rPr>
                <w:rFonts w:ascii="Times New Roman" w:hAnsi="Times New Roman"/>
                <w:sz w:val="24"/>
                <w:szCs w:val="24"/>
              </w:rPr>
            </w:pPr>
            <w:r w:rsidRPr="006A4EF5">
              <w:rPr>
                <w:rFonts w:ascii="Times New Roman" w:hAnsi="Times New Roman"/>
                <w:sz w:val="24"/>
                <w:szCs w:val="24"/>
              </w:rPr>
              <w:t>Политика управления текущими затратами и доходами корпораций</w:t>
            </w:r>
          </w:p>
        </w:tc>
        <w:tc>
          <w:tcPr>
            <w:tcW w:w="850" w:type="dxa"/>
            <w:tcBorders>
              <w:top w:val="nil"/>
              <w:left w:val="single" w:sz="8" w:space="0" w:color="auto"/>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lang w:eastAsia="ru-RU"/>
              </w:rPr>
            </w:pPr>
            <w:r w:rsidRPr="006A4EF5">
              <w:rPr>
                <w:rFonts w:ascii="Times New Roman" w:hAnsi="Times New Roman"/>
                <w:sz w:val="24"/>
                <w:szCs w:val="24"/>
                <w:lang w:eastAsia="ru-RU"/>
              </w:rPr>
              <w:t>32</w:t>
            </w:r>
          </w:p>
        </w:tc>
        <w:tc>
          <w:tcPr>
            <w:tcW w:w="1418"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12</w:t>
            </w:r>
          </w:p>
        </w:tc>
        <w:tc>
          <w:tcPr>
            <w:tcW w:w="1134"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4</w:t>
            </w:r>
          </w:p>
        </w:tc>
        <w:tc>
          <w:tcPr>
            <w:tcW w:w="1672"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8</w:t>
            </w:r>
          </w:p>
        </w:tc>
        <w:tc>
          <w:tcPr>
            <w:tcW w:w="992"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20</w:t>
            </w:r>
          </w:p>
        </w:tc>
        <w:tc>
          <w:tcPr>
            <w:tcW w:w="1701" w:type="dxa"/>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Обсуждение вопросов, решение задач, выступления</w:t>
            </w:r>
          </w:p>
        </w:tc>
      </w:tr>
      <w:tr w:rsidR="00145244" w:rsidRPr="006A4EF5" w:rsidTr="00893554">
        <w:tc>
          <w:tcPr>
            <w:tcW w:w="568" w:type="dxa"/>
            <w:vAlign w:val="center"/>
          </w:tcPr>
          <w:p w:rsidR="00145244" w:rsidRPr="006A4EF5" w:rsidRDefault="00145244" w:rsidP="0089105C">
            <w:pPr>
              <w:pStyle w:val="ac"/>
              <w:numPr>
                <w:ilvl w:val="0"/>
                <w:numId w:val="6"/>
              </w:numPr>
              <w:spacing w:after="0" w:line="240" w:lineRule="auto"/>
              <w:ind w:left="0" w:firstLine="0"/>
              <w:jc w:val="center"/>
              <w:rPr>
                <w:rFonts w:ascii="Times New Roman" w:hAnsi="Times New Roman"/>
                <w:sz w:val="24"/>
                <w:szCs w:val="24"/>
                <w:lang w:val="ru-RU"/>
              </w:rPr>
            </w:pPr>
          </w:p>
        </w:tc>
        <w:tc>
          <w:tcPr>
            <w:tcW w:w="2013" w:type="dxa"/>
            <w:vAlign w:val="center"/>
          </w:tcPr>
          <w:p w:rsidR="00145244" w:rsidRPr="006A4EF5" w:rsidRDefault="00145244" w:rsidP="00D86FB1">
            <w:pPr>
              <w:spacing w:after="0" w:line="240" w:lineRule="auto"/>
              <w:rPr>
                <w:rFonts w:ascii="Times New Roman" w:eastAsia="Times New Roman" w:hAnsi="Times New Roman"/>
                <w:sz w:val="24"/>
                <w:szCs w:val="24"/>
              </w:rPr>
            </w:pPr>
            <w:r w:rsidRPr="006A4EF5">
              <w:rPr>
                <w:rFonts w:ascii="Times New Roman" w:hAnsi="Times New Roman"/>
                <w:sz w:val="24"/>
                <w:szCs w:val="24"/>
              </w:rPr>
              <w:t>Финансовое прогнозирование и планирование в реализации финансовой политики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lang w:eastAsia="ru-RU"/>
              </w:rPr>
            </w:pPr>
            <w:r w:rsidRPr="006A4EF5">
              <w:rPr>
                <w:rFonts w:ascii="Times New Roman" w:hAnsi="Times New Roman"/>
                <w:sz w:val="24"/>
                <w:szCs w:val="24"/>
                <w:lang w:eastAsia="ru-RU"/>
              </w:rPr>
              <w:t>36</w:t>
            </w:r>
          </w:p>
        </w:tc>
        <w:tc>
          <w:tcPr>
            <w:tcW w:w="1418"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12</w:t>
            </w:r>
          </w:p>
        </w:tc>
        <w:tc>
          <w:tcPr>
            <w:tcW w:w="1134"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4</w:t>
            </w:r>
          </w:p>
        </w:tc>
        <w:tc>
          <w:tcPr>
            <w:tcW w:w="1672"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8</w:t>
            </w:r>
          </w:p>
        </w:tc>
        <w:tc>
          <w:tcPr>
            <w:tcW w:w="992" w:type="dxa"/>
            <w:tcBorders>
              <w:top w:val="nil"/>
              <w:left w:val="nil"/>
              <w:bottom w:val="single" w:sz="8" w:space="0" w:color="auto"/>
              <w:right w:val="single" w:sz="8" w:space="0" w:color="auto"/>
            </w:tcBorders>
            <w:shd w:val="clear" w:color="auto" w:fill="auto"/>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24</w:t>
            </w:r>
          </w:p>
        </w:tc>
        <w:tc>
          <w:tcPr>
            <w:tcW w:w="1701" w:type="dxa"/>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Обсуждение вопросов,  выступления, анализ фактического материала</w:t>
            </w:r>
          </w:p>
        </w:tc>
      </w:tr>
      <w:tr w:rsidR="00145244" w:rsidRPr="006A4EF5" w:rsidTr="00893554">
        <w:tc>
          <w:tcPr>
            <w:tcW w:w="568" w:type="dxa"/>
            <w:vAlign w:val="center"/>
          </w:tcPr>
          <w:p w:rsidR="00145244" w:rsidRPr="006A4EF5" w:rsidRDefault="00145244" w:rsidP="0089105C">
            <w:pPr>
              <w:spacing w:after="0" w:line="240" w:lineRule="auto"/>
              <w:jc w:val="center"/>
              <w:rPr>
                <w:rFonts w:ascii="Times New Roman" w:hAnsi="Times New Roman"/>
                <w:sz w:val="24"/>
                <w:szCs w:val="24"/>
              </w:rPr>
            </w:pPr>
          </w:p>
        </w:tc>
        <w:tc>
          <w:tcPr>
            <w:tcW w:w="2013" w:type="dxa"/>
            <w:vAlign w:val="center"/>
          </w:tcPr>
          <w:p w:rsidR="00145244" w:rsidRPr="006A4EF5" w:rsidRDefault="00145244" w:rsidP="00D86FB1">
            <w:pPr>
              <w:tabs>
                <w:tab w:val="right" w:pos="851"/>
              </w:tabs>
              <w:spacing w:after="0" w:line="240" w:lineRule="auto"/>
              <w:rPr>
                <w:rFonts w:ascii="Times New Roman" w:hAnsi="Times New Roman"/>
                <w:sz w:val="24"/>
                <w:szCs w:val="24"/>
              </w:rPr>
            </w:pPr>
            <w:r w:rsidRPr="006A4EF5">
              <w:rPr>
                <w:rFonts w:ascii="Times New Roman" w:hAnsi="Times New Roman"/>
                <w:sz w:val="24"/>
                <w:szCs w:val="24"/>
              </w:rPr>
              <w:t>В целом по дисциплине</w:t>
            </w:r>
          </w:p>
        </w:tc>
        <w:tc>
          <w:tcPr>
            <w:tcW w:w="850" w:type="dxa"/>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216</w:t>
            </w:r>
          </w:p>
        </w:tc>
        <w:tc>
          <w:tcPr>
            <w:tcW w:w="1418" w:type="dxa"/>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84</w:t>
            </w:r>
          </w:p>
        </w:tc>
        <w:tc>
          <w:tcPr>
            <w:tcW w:w="1134" w:type="dxa"/>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34</w:t>
            </w:r>
          </w:p>
        </w:tc>
        <w:tc>
          <w:tcPr>
            <w:tcW w:w="1672" w:type="dxa"/>
            <w:vAlign w:val="center"/>
          </w:tcPr>
          <w:p w:rsidR="00145244" w:rsidRPr="006A4EF5" w:rsidRDefault="00145244" w:rsidP="00D86FB1">
            <w:pPr>
              <w:spacing w:after="0" w:line="240" w:lineRule="auto"/>
              <w:jc w:val="center"/>
              <w:rPr>
                <w:rFonts w:ascii="Times New Roman" w:hAnsi="Times New Roman"/>
                <w:sz w:val="24"/>
                <w:szCs w:val="24"/>
              </w:rPr>
            </w:pPr>
            <w:r w:rsidRPr="006A4EF5">
              <w:rPr>
                <w:rFonts w:ascii="Times New Roman" w:hAnsi="Times New Roman"/>
                <w:sz w:val="24"/>
                <w:szCs w:val="24"/>
              </w:rPr>
              <w:t>50</w:t>
            </w:r>
          </w:p>
        </w:tc>
        <w:tc>
          <w:tcPr>
            <w:tcW w:w="992" w:type="dxa"/>
            <w:vAlign w:val="center"/>
          </w:tcPr>
          <w:p w:rsidR="00145244" w:rsidRPr="006A4EF5" w:rsidRDefault="00145244" w:rsidP="0089105C">
            <w:pPr>
              <w:spacing w:after="0" w:line="240" w:lineRule="auto"/>
              <w:jc w:val="center"/>
              <w:rPr>
                <w:rFonts w:ascii="Times New Roman" w:hAnsi="Times New Roman"/>
                <w:sz w:val="24"/>
                <w:szCs w:val="24"/>
              </w:rPr>
            </w:pPr>
            <w:r w:rsidRPr="006A4EF5">
              <w:rPr>
                <w:rFonts w:ascii="Times New Roman" w:hAnsi="Times New Roman"/>
                <w:sz w:val="24"/>
                <w:szCs w:val="24"/>
              </w:rPr>
              <w:t>132</w:t>
            </w:r>
          </w:p>
        </w:tc>
        <w:tc>
          <w:tcPr>
            <w:tcW w:w="1701" w:type="dxa"/>
            <w:vAlign w:val="center"/>
          </w:tcPr>
          <w:p w:rsidR="00145244" w:rsidRPr="006A4EF5" w:rsidRDefault="00145244" w:rsidP="006D5E24">
            <w:pPr>
              <w:tabs>
                <w:tab w:val="right" w:pos="851"/>
              </w:tabs>
              <w:spacing w:after="0" w:line="240" w:lineRule="auto"/>
              <w:jc w:val="center"/>
              <w:rPr>
                <w:rFonts w:ascii="Times New Roman" w:hAnsi="Times New Roman"/>
                <w:sz w:val="24"/>
                <w:szCs w:val="24"/>
              </w:rPr>
            </w:pPr>
            <w:r w:rsidRPr="006A4EF5">
              <w:rPr>
                <w:rFonts w:ascii="Times New Roman" w:hAnsi="Times New Roman"/>
                <w:sz w:val="24"/>
                <w:szCs w:val="24"/>
              </w:rPr>
              <w:t>Согласно учебному плану: эссе</w:t>
            </w:r>
          </w:p>
        </w:tc>
      </w:tr>
      <w:tr w:rsidR="00145244" w:rsidRPr="006A4EF5" w:rsidTr="00893554">
        <w:tc>
          <w:tcPr>
            <w:tcW w:w="568" w:type="dxa"/>
            <w:vAlign w:val="center"/>
          </w:tcPr>
          <w:p w:rsidR="00145244" w:rsidRPr="006A4EF5" w:rsidRDefault="00145244" w:rsidP="00AC75FA">
            <w:pPr>
              <w:spacing w:after="0" w:line="240" w:lineRule="auto"/>
              <w:jc w:val="center"/>
              <w:rPr>
                <w:rFonts w:ascii="Times New Roman" w:hAnsi="Times New Roman"/>
                <w:sz w:val="24"/>
                <w:szCs w:val="24"/>
              </w:rPr>
            </w:pPr>
          </w:p>
        </w:tc>
        <w:tc>
          <w:tcPr>
            <w:tcW w:w="2013" w:type="dxa"/>
            <w:vAlign w:val="center"/>
          </w:tcPr>
          <w:p w:rsidR="00145244" w:rsidRPr="006A4EF5" w:rsidRDefault="00145244" w:rsidP="00AC75FA">
            <w:pPr>
              <w:tabs>
                <w:tab w:val="right" w:pos="851"/>
              </w:tabs>
              <w:spacing w:after="0" w:line="240" w:lineRule="auto"/>
              <w:jc w:val="center"/>
              <w:rPr>
                <w:rFonts w:ascii="Times New Roman" w:hAnsi="Times New Roman"/>
                <w:sz w:val="24"/>
                <w:szCs w:val="24"/>
                <w:highlight w:val="yellow"/>
              </w:rPr>
            </w:pPr>
            <w:r w:rsidRPr="006A4EF5">
              <w:rPr>
                <w:rFonts w:ascii="Times New Roman" w:hAnsi="Times New Roman"/>
                <w:sz w:val="24"/>
                <w:szCs w:val="24"/>
              </w:rPr>
              <w:t>Итого в %</w:t>
            </w:r>
          </w:p>
        </w:tc>
        <w:tc>
          <w:tcPr>
            <w:tcW w:w="850" w:type="dxa"/>
            <w:vAlign w:val="center"/>
          </w:tcPr>
          <w:p w:rsidR="00145244" w:rsidRPr="006A4EF5" w:rsidRDefault="00145244" w:rsidP="00AC75FA">
            <w:pPr>
              <w:spacing w:after="0" w:line="240" w:lineRule="auto"/>
              <w:jc w:val="center"/>
              <w:rPr>
                <w:rFonts w:ascii="Times New Roman" w:hAnsi="Times New Roman"/>
                <w:sz w:val="24"/>
                <w:szCs w:val="24"/>
              </w:rPr>
            </w:pPr>
          </w:p>
        </w:tc>
        <w:tc>
          <w:tcPr>
            <w:tcW w:w="1418"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39</w:t>
            </w:r>
          </w:p>
        </w:tc>
        <w:tc>
          <w:tcPr>
            <w:tcW w:w="1134"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40</w:t>
            </w:r>
          </w:p>
        </w:tc>
        <w:tc>
          <w:tcPr>
            <w:tcW w:w="1672"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60</w:t>
            </w:r>
          </w:p>
        </w:tc>
        <w:tc>
          <w:tcPr>
            <w:tcW w:w="992" w:type="dxa"/>
            <w:vAlign w:val="center"/>
          </w:tcPr>
          <w:p w:rsidR="00145244" w:rsidRPr="006A4EF5" w:rsidRDefault="00145244" w:rsidP="00AC75FA">
            <w:pPr>
              <w:spacing w:after="0" w:line="240" w:lineRule="auto"/>
              <w:jc w:val="center"/>
              <w:rPr>
                <w:rFonts w:ascii="Times New Roman" w:hAnsi="Times New Roman"/>
                <w:sz w:val="24"/>
                <w:szCs w:val="24"/>
              </w:rPr>
            </w:pPr>
            <w:r w:rsidRPr="006A4EF5">
              <w:rPr>
                <w:rFonts w:ascii="Times New Roman" w:hAnsi="Times New Roman"/>
                <w:sz w:val="24"/>
                <w:szCs w:val="24"/>
              </w:rPr>
              <w:t>61</w:t>
            </w:r>
          </w:p>
        </w:tc>
        <w:tc>
          <w:tcPr>
            <w:tcW w:w="1701" w:type="dxa"/>
            <w:vAlign w:val="center"/>
          </w:tcPr>
          <w:p w:rsidR="00145244" w:rsidRPr="006A4EF5" w:rsidRDefault="00145244" w:rsidP="00AC75FA">
            <w:pPr>
              <w:spacing w:after="0" w:line="240" w:lineRule="auto"/>
              <w:jc w:val="center"/>
              <w:rPr>
                <w:rFonts w:ascii="Times New Roman" w:hAnsi="Times New Roman"/>
                <w:sz w:val="24"/>
                <w:szCs w:val="24"/>
              </w:rPr>
            </w:pPr>
          </w:p>
        </w:tc>
      </w:tr>
    </w:tbl>
    <w:p w:rsidR="0062150A" w:rsidRPr="006A4EF5" w:rsidRDefault="0062150A" w:rsidP="00E24EB4">
      <w:pPr>
        <w:pStyle w:val="1"/>
        <w:spacing w:before="0" w:after="0" w:line="240" w:lineRule="auto"/>
        <w:ind w:firstLine="567"/>
        <w:jc w:val="both"/>
        <w:rPr>
          <w:rFonts w:ascii="Times New Roman" w:hAnsi="Times New Roman"/>
          <w:color w:val="auto"/>
          <w:kern w:val="32"/>
          <w:sz w:val="16"/>
          <w:szCs w:val="16"/>
        </w:rPr>
      </w:pPr>
      <w:bookmarkStart w:id="11" w:name="_Toc384728027"/>
      <w:bookmarkStart w:id="12" w:name="_Toc69887708"/>
      <w:bookmarkStart w:id="13" w:name="_Toc162854633"/>
      <w:bookmarkStart w:id="14" w:name="_Toc354060221"/>
    </w:p>
    <w:p w:rsidR="00E24EB4" w:rsidRPr="006A4EF5" w:rsidRDefault="00E24EB4" w:rsidP="00E24EB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B2CAC" w:rsidRPr="006A4EF5" w:rsidRDefault="002B2CAC" w:rsidP="0062150A">
      <w:pPr>
        <w:pStyle w:val="1"/>
        <w:spacing w:before="0" w:after="0" w:line="360" w:lineRule="auto"/>
        <w:ind w:firstLine="567"/>
        <w:jc w:val="both"/>
        <w:rPr>
          <w:rFonts w:ascii="Times New Roman" w:hAnsi="Times New Roman"/>
          <w:color w:val="auto"/>
          <w:kern w:val="32"/>
        </w:rPr>
      </w:pPr>
      <w:bookmarkStart w:id="15" w:name="_Toc17980435"/>
      <w:r w:rsidRPr="006A4EF5">
        <w:rPr>
          <w:rFonts w:ascii="Times New Roman" w:hAnsi="Times New Roman"/>
          <w:color w:val="auto"/>
          <w:kern w:val="32"/>
        </w:rPr>
        <w:t>5.3. Содержание</w:t>
      </w:r>
      <w:r w:rsidR="00ED3A69" w:rsidRPr="006A4EF5">
        <w:rPr>
          <w:rFonts w:ascii="Times New Roman" w:hAnsi="Times New Roman"/>
          <w:color w:val="auto"/>
          <w:kern w:val="32"/>
        </w:rPr>
        <w:t xml:space="preserve"> </w:t>
      </w:r>
      <w:r w:rsidRPr="006A4EF5">
        <w:rPr>
          <w:rFonts w:ascii="Times New Roman" w:hAnsi="Times New Roman"/>
          <w:color w:val="auto"/>
          <w:kern w:val="32"/>
        </w:rPr>
        <w:t>семинар</w:t>
      </w:r>
      <w:r w:rsidR="00ED3A69" w:rsidRPr="006A4EF5">
        <w:rPr>
          <w:rFonts w:ascii="Times New Roman" w:hAnsi="Times New Roman"/>
          <w:color w:val="auto"/>
          <w:kern w:val="32"/>
        </w:rPr>
        <w:t xml:space="preserve">ов, практических </w:t>
      </w:r>
      <w:r w:rsidRPr="006A4EF5">
        <w:rPr>
          <w:rFonts w:ascii="Times New Roman" w:hAnsi="Times New Roman"/>
          <w:color w:val="auto"/>
          <w:kern w:val="32"/>
        </w:rPr>
        <w:t>занятий</w:t>
      </w:r>
      <w:bookmarkEnd w:id="15"/>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523"/>
        <w:gridCol w:w="2982"/>
      </w:tblGrid>
      <w:tr w:rsidR="00ED3A69" w:rsidRPr="006A4EF5" w:rsidTr="00C33152">
        <w:tc>
          <w:tcPr>
            <w:tcW w:w="1843" w:type="dxa"/>
            <w:shd w:val="clear" w:color="auto" w:fill="auto"/>
          </w:tcPr>
          <w:p w:rsidR="00ED3A69" w:rsidRPr="006A4EF5" w:rsidRDefault="00ED3A69" w:rsidP="00741488">
            <w:pPr>
              <w:keepNext/>
              <w:spacing w:after="0" w:line="240" w:lineRule="auto"/>
              <w:jc w:val="both"/>
              <w:rPr>
                <w:rFonts w:ascii="Times New Roman" w:hAnsi="Times New Roman"/>
                <w:b/>
                <w:sz w:val="24"/>
                <w:szCs w:val="24"/>
              </w:rPr>
            </w:pPr>
            <w:r w:rsidRPr="006A4EF5">
              <w:rPr>
                <w:rFonts w:ascii="Times New Roman" w:hAnsi="Times New Roman"/>
                <w:b/>
                <w:sz w:val="24"/>
                <w:szCs w:val="24"/>
              </w:rPr>
              <w:t>Наименование тем (разделов) дисциплины</w:t>
            </w:r>
          </w:p>
        </w:tc>
        <w:tc>
          <w:tcPr>
            <w:tcW w:w="5523" w:type="dxa"/>
            <w:shd w:val="clear" w:color="auto" w:fill="auto"/>
          </w:tcPr>
          <w:p w:rsidR="00ED3A69" w:rsidRPr="006A4EF5" w:rsidRDefault="00ED3A69" w:rsidP="00145244">
            <w:pPr>
              <w:keepNext/>
              <w:spacing w:after="0" w:line="240" w:lineRule="auto"/>
              <w:jc w:val="both"/>
              <w:rPr>
                <w:rFonts w:ascii="Times New Roman" w:hAnsi="Times New Roman"/>
                <w:b/>
                <w:sz w:val="24"/>
                <w:szCs w:val="24"/>
              </w:rPr>
            </w:pPr>
            <w:r w:rsidRPr="006A4EF5">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982" w:type="dxa"/>
            <w:shd w:val="clear" w:color="auto" w:fill="auto"/>
          </w:tcPr>
          <w:p w:rsidR="00ED3A69" w:rsidRPr="006A4EF5" w:rsidRDefault="00ED3A69" w:rsidP="00741488">
            <w:pPr>
              <w:keepNext/>
              <w:spacing w:after="0" w:line="240" w:lineRule="auto"/>
              <w:jc w:val="both"/>
              <w:rPr>
                <w:rFonts w:ascii="Times New Roman" w:hAnsi="Times New Roman"/>
                <w:b/>
                <w:sz w:val="24"/>
                <w:szCs w:val="24"/>
              </w:rPr>
            </w:pPr>
            <w:r w:rsidRPr="006A4EF5">
              <w:rPr>
                <w:rFonts w:ascii="Times New Roman" w:hAnsi="Times New Roman"/>
                <w:b/>
                <w:sz w:val="24"/>
                <w:szCs w:val="24"/>
              </w:rPr>
              <w:t>Формы проведения занятий</w:t>
            </w:r>
          </w:p>
        </w:tc>
      </w:tr>
      <w:tr w:rsidR="00AC5A4E" w:rsidRPr="006A4EF5" w:rsidTr="00C33152">
        <w:tc>
          <w:tcPr>
            <w:tcW w:w="1843" w:type="dxa"/>
            <w:shd w:val="clear" w:color="auto" w:fill="auto"/>
          </w:tcPr>
          <w:p w:rsidR="00ED3A69" w:rsidRPr="006A4EF5" w:rsidRDefault="00ED3A69" w:rsidP="00C33152">
            <w:pPr>
              <w:spacing w:after="0" w:line="240" w:lineRule="auto"/>
              <w:rPr>
                <w:rFonts w:ascii="Times New Roman" w:eastAsia="Times New Roman" w:hAnsi="Times New Roman"/>
                <w:sz w:val="24"/>
                <w:szCs w:val="24"/>
              </w:rPr>
            </w:pPr>
            <w:r w:rsidRPr="006A4EF5">
              <w:rPr>
                <w:rFonts w:ascii="Times New Roman" w:hAnsi="Times New Roman"/>
                <w:sz w:val="24"/>
                <w:szCs w:val="24"/>
              </w:rPr>
              <w:t>Содержание и основы формирования финансовой политики корпораций</w:t>
            </w:r>
          </w:p>
        </w:tc>
        <w:tc>
          <w:tcPr>
            <w:tcW w:w="5523" w:type="dxa"/>
            <w:shd w:val="clear" w:color="auto" w:fill="auto"/>
          </w:tcPr>
          <w:p w:rsidR="00ED3A69" w:rsidRPr="006A4EF5" w:rsidRDefault="00ED3A69" w:rsidP="00C33152">
            <w:pPr>
              <w:numPr>
                <w:ilvl w:val="0"/>
                <w:numId w:val="25"/>
              </w:numPr>
              <w:tabs>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Взаимосвязь финансовой политики и управления финансами хозяйствующих субъектов.</w:t>
            </w:r>
          </w:p>
          <w:p w:rsidR="00ED3A69" w:rsidRPr="006A4EF5" w:rsidRDefault="00ED3A69" w:rsidP="00C33152">
            <w:pPr>
              <w:numPr>
                <w:ilvl w:val="0"/>
                <w:numId w:val="25"/>
              </w:numPr>
              <w:tabs>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Подходы к выбору финансовой политики хозяйствующих субъектов.</w:t>
            </w:r>
          </w:p>
          <w:p w:rsidR="00ED3A69" w:rsidRPr="006A4EF5" w:rsidRDefault="00ED3A69" w:rsidP="00C33152">
            <w:pPr>
              <w:numPr>
                <w:ilvl w:val="0"/>
                <w:numId w:val="25"/>
              </w:numPr>
              <w:tabs>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Типы финансовой политики и основные этапы ее формирования.</w:t>
            </w:r>
          </w:p>
          <w:p w:rsidR="00ED3A69" w:rsidRPr="006A4EF5" w:rsidRDefault="00ED3A69" w:rsidP="00C33152">
            <w:pPr>
              <w:numPr>
                <w:ilvl w:val="0"/>
                <w:numId w:val="25"/>
              </w:numPr>
              <w:tabs>
                <w:tab w:val="left" w:pos="319"/>
                <w:tab w:val="left" w:pos="993"/>
                <w:tab w:val="left" w:pos="1134"/>
              </w:tabs>
              <w:spacing w:after="0" w:line="240" w:lineRule="auto"/>
              <w:ind w:left="0" w:firstLine="0"/>
              <w:rPr>
                <w:rFonts w:ascii="Times New Roman" w:hAnsi="Times New Roman"/>
                <w:sz w:val="24"/>
                <w:szCs w:val="24"/>
              </w:rPr>
            </w:pPr>
            <w:r w:rsidRPr="006A4EF5">
              <w:rPr>
                <w:rFonts w:ascii="Times New Roman" w:hAnsi="Times New Roman"/>
                <w:sz w:val="24"/>
                <w:szCs w:val="24"/>
              </w:rPr>
              <w:t xml:space="preserve">Основные форматы документов, определяющие финансовую политику корпорации. </w:t>
            </w:r>
          </w:p>
          <w:p w:rsidR="00ED3A69" w:rsidRPr="006A4EF5" w:rsidRDefault="00ED3A69" w:rsidP="00C33152">
            <w:pPr>
              <w:tabs>
                <w:tab w:val="left" w:pos="319"/>
              </w:tabs>
              <w:spacing w:after="0" w:line="240" w:lineRule="auto"/>
              <w:rPr>
                <w:rFonts w:ascii="Times New Roman" w:hAnsi="Times New Roman"/>
                <w:i/>
                <w:sz w:val="24"/>
                <w:szCs w:val="24"/>
              </w:rPr>
            </w:pPr>
            <w:r w:rsidRPr="006A4EF5">
              <w:rPr>
                <w:rFonts w:ascii="Times New Roman" w:hAnsi="Times New Roman"/>
                <w:i/>
                <w:sz w:val="24"/>
                <w:szCs w:val="24"/>
              </w:rPr>
              <w:t>Рекомендуемые источники из раздела 8: 1, 3, 4, 11, 14 и раздела 9: 1, 2</w:t>
            </w:r>
          </w:p>
        </w:tc>
        <w:tc>
          <w:tcPr>
            <w:tcW w:w="2982" w:type="dxa"/>
            <w:shd w:val="clear" w:color="auto" w:fill="auto"/>
          </w:tcPr>
          <w:p w:rsidR="00ED3A69" w:rsidRPr="006A4EF5" w:rsidRDefault="00ED3A69" w:rsidP="00C33152">
            <w:pPr>
              <w:keepNext/>
              <w:spacing w:after="0" w:line="240" w:lineRule="auto"/>
              <w:rPr>
                <w:rFonts w:ascii="Times New Roman" w:hAnsi="Times New Roman"/>
                <w:sz w:val="24"/>
                <w:szCs w:val="24"/>
              </w:rPr>
            </w:pPr>
            <w:r w:rsidRPr="006A4EF5">
              <w:rPr>
                <w:rFonts w:ascii="Times New Roman" w:hAnsi="Times New Roman"/>
                <w:sz w:val="24"/>
                <w:szCs w:val="24"/>
              </w:rPr>
              <w:t>Опрос, обсуждение вопросов,  выступления и обсуждение выступлений студентов</w:t>
            </w:r>
          </w:p>
        </w:tc>
      </w:tr>
      <w:tr w:rsidR="00AC5A4E" w:rsidRPr="006A4EF5" w:rsidTr="00C33152">
        <w:tc>
          <w:tcPr>
            <w:tcW w:w="1843" w:type="dxa"/>
            <w:shd w:val="clear" w:color="auto" w:fill="auto"/>
          </w:tcPr>
          <w:p w:rsidR="00ED3A69" w:rsidRPr="006A4EF5" w:rsidRDefault="00ED3A69" w:rsidP="00C33152">
            <w:pPr>
              <w:spacing w:after="0" w:line="240" w:lineRule="auto"/>
              <w:rPr>
                <w:rFonts w:ascii="Times New Roman" w:eastAsia="Times New Roman" w:hAnsi="Times New Roman"/>
                <w:sz w:val="24"/>
                <w:szCs w:val="24"/>
              </w:rPr>
            </w:pPr>
            <w:r w:rsidRPr="006A4EF5">
              <w:rPr>
                <w:rFonts w:ascii="Times New Roman" w:hAnsi="Times New Roman"/>
                <w:sz w:val="24"/>
                <w:szCs w:val="24"/>
              </w:rPr>
              <w:lastRenderedPageBreak/>
              <w:t>Политика финансового обеспечения и финансирования корпораций</w:t>
            </w:r>
          </w:p>
        </w:tc>
        <w:tc>
          <w:tcPr>
            <w:tcW w:w="5523" w:type="dxa"/>
            <w:shd w:val="clear" w:color="auto" w:fill="auto"/>
          </w:tcPr>
          <w:p w:rsidR="00ED3A69" w:rsidRPr="006A4EF5" w:rsidRDefault="00ED3A69" w:rsidP="00C33152">
            <w:pPr>
              <w:numPr>
                <w:ilvl w:val="0"/>
                <w:numId w:val="26"/>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Типы политики финансирования предпринимательской деятельности и подходы к ее определению.</w:t>
            </w:r>
          </w:p>
          <w:p w:rsidR="00ED3A69" w:rsidRPr="006A4EF5" w:rsidRDefault="00ED3A69" w:rsidP="00C33152">
            <w:pPr>
              <w:numPr>
                <w:ilvl w:val="0"/>
                <w:numId w:val="26"/>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Критерии отличия типов финансовой политики.</w:t>
            </w:r>
          </w:p>
          <w:p w:rsidR="00ED3A69" w:rsidRPr="006A4EF5" w:rsidRDefault="00ED3A69" w:rsidP="00C33152">
            <w:pPr>
              <w:numPr>
                <w:ilvl w:val="0"/>
                <w:numId w:val="26"/>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Самофинансирование предпринимательской деятельности.</w:t>
            </w:r>
          </w:p>
          <w:p w:rsidR="00ED3A69" w:rsidRPr="006A4EF5" w:rsidRDefault="00ED3A69" w:rsidP="00C33152">
            <w:pPr>
              <w:numPr>
                <w:ilvl w:val="0"/>
                <w:numId w:val="26"/>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Политика формирования собственных источников финансирования корпорации.</w:t>
            </w:r>
          </w:p>
          <w:p w:rsidR="00ED3A69" w:rsidRPr="006A4EF5" w:rsidRDefault="00ED3A69" w:rsidP="00C33152">
            <w:pPr>
              <w:numPr>
                <w:ilvl w:val="0"/>
                <w:numId w:val="26"/>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Роль заемных источников в финансовом обеспечении корпорации.</w:t>
            </w:r>
          </w:p>
          <w:p w:rsidR="00ED3A69" w:rsidRPr="006A4EF5" w:rsidRDefault="00ED3A69" w:rsidP="00C33152">
            <w:pPr>
              <w:numPr>
                <w:ilvl w:val="0"/>
                <w:numId w:val="26"/>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 xml:space="preserve">Привлечение и использование заемных средств в финансировании корпорации. </w:t>
            </w:r>
          </w:p>
          <w:p w:rsidR="00ED3A69" w:rsidRPr="006A4EF5" w:rsidRDefault="00ED3A69" w:rsidP="00C33152">
            <w:pPr>
              <w:numPr>
                <w:ilvl w:val="0"/>
                <w:numId w:val="26"/>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Преимущества и недостатки заемного финансирования</w:t>
            </w:r>
          </w:p>
          <w:p w:rsidR="00ED3A69" w:rsidRPr="006A4EF5" w:rsidRDefault="00ED3A69" w:rsidP="00EF2A7A">
            <w:pPr>
              <w:tabs>
                <w:tab w:val="left" w:pos="319"/>
              </w:tabs>
              <w:spacing w:after="0" w:line="240" w:lineRule="auto"/>
              <w:rPr>
                <w:rFonts w:ascii="Times New Roman" w:hAnsi="Times New Roman"/>
                <w:i/>
                <w:sz w:val="24"/>
                <w:szCs w:val="24"/>
              </w:rPr>
            </w:pPr>
            <w:r w:rsidRPr="006A4EF5">
              <w:rPr>
                <w:rFonts w:ascii="Times New Roman" w:hAnsi="Times New Roman"/>
                <w:i/>
                <w:sz w:val="24"/>
                <w:szCs w:val="24"/>
              </w:rPr>
              <w:t>Рекомендуемые источники из раздела 8: 2, 3, 10, 11, 13, 1</w:t>
            </w:r>
            <w:r w:rsidR="0095326C" w:rsidRPr="006A4EF5">
              <w:rPr>
                <w:rFonts w:ascii="Times New Roman" w:hAnsi="Times New Roman"/>
                <w:i/>
                <w:sz w:val="24"/>
                <w:szCs w:val="24"/>
              </w:rPr>
              <w:t>4</w:t>
            </w:r>
            <w:r w:rsidRPr="006A4EF5">
              <w:rPr>
                <w:rFonts w:ascii="Times New Roman" w:hAnsi="Times New Roman"/>
                <w:i/>
                <w:sz w:val="24"/>
                <w:szCs w:val="24"/>
              </w:rPr>
              <w:t xml:space="preserve"> и раздела 9: 3, </w:t>
            </w:r>
            <w:r w:rsidR="00EF2A7A" w:rsidRPr="006A4EF5">
              <w:rPr>
                <w:rFonts w:ascii="Times New Roman" w:hAnsi="Times New Roman"/>
                <w:i/>
                <w:sz w:val="24"/>
                <w:szCs w:val="24"/>
              </w:rPr>
              <w:t>4</w:t>
            </w:r>
          </w:p>
        </w:tc>
        <w:tc>
          <w:tcPr>
            <w:tcW w:w="2982" w:type="dxa"/>
            <w:shd w:val="clear" w:color="auto" w:fill="auto"/>
          </w:tcPr>
          <w:p w:rsidR="00ED3A69" w:rsidRPr="006A4EF5" w:rsidRDefault="00ED3A69" w:rsidP="00C33152">
            <w:pPr>
              <w:pStyle w:val="ac"/>
              <w:tabs>
                <w:tab w:val="left" w:pos="993"/>
                <w:tab w:val="left" w:pos="1134"/>
              </w:tabs>
              <w:spacing w:after="0" w:line="240" w:lineRule="auto"/>
              <w:ind w:left="0"/>
              <w:rPr>
                <w:rFonts w:ascii="Times New Roman" w:hAnsi="Times New Roman"/>
                <w:sz w:val="24"/>
                <w:szCs w:val="24"/>
              </w:rPr>
            </w:pPr>
            <w:r w:rsidRPr="006A4EF5">
              <w:rPr>
                <w:rFonts w:ascii="Times New Roman" w:hAnsi="Times New Roman"/>
                <w:sz w:val="24"/>
                <w:szCs w:val="24"/>
              </w:rPr>
              <w:t xml:space="preserve">Заслушивание </w:t>
            </w:r>
            <w:r w:rsidRPr="006A4EF5">
              <w:rPr>
                <w:rFonts w:ascii="Times New Roman" w:hAnsi="Times New Roman"/>
                <w:sz w:val="24"/>
                <w:szCs w:val="24"/>
                <w:lang w:val="ru-RU"/>
              </w:rPr>
              <w:t>выступлений</w:t>
            </w:r>
            <w:r w:rsidRPr="006A4EF5">
              <w:rPr>
                <w:rFonts w:ascii="Times New Roman" w:hAnsi="Times New Roman"/>
                <w:sz w:val="24"/>
                <w:szCs w:val="24"/>
              </w:rPr>
              <w:t>, обсуждение, подведение итогов.</w:t>
            </w:r>
          </w:p>
          <w:p w:rsidR="00ED3A69" w:rsidRPr="006A4EF5" w:rsidRDefault="00ED3A69" w:rsidP="00C33152">
            <w:pPr>
              <w:keepNext/>
              <w:spacing w:after="0" w:line="240" w:lineRule="auto"/>
              <w:rPr>
                <w:rFonts w:ascii="Times New Roman" w:hAnsi="Times New Roman"/>
                <w:sz w:val="24"/>
                <w:szCs w:val="24"/>
              </w:rPr>
            </w:pPr>
            <w:r w:rsidRPr="006A4EF5">
              <w:rPr>
                <w:rFonts w:ascii="Times New Roman" w:hAnsi="Times New Roman"/>
                <w:sz w:val="24"/>
                <w:szCs w:val="24"/>
              </w:rPr>
              <w:t>Решение ситуационных задач по вопросам выбора источников, форм и методов финансового обеспечения. Обсуждение полученных результатов.</w:t>
            </w:r>
          </w:p>
        </w:tc>
      </w:tr>
      <w:tr w:rsidR="00AC5A4E" w:rsidRPr="006A4EF5" w:rsidTr="00C33152">
        <w:tc>
          <w:tcPr>
            <w:tcW w:w="1843" w:type="dxa"/>
            <w:shd w:val="clear" w:color="auto" w:fill="auto"/>
          </w:tcPr>
          <w:p w:rsidR="00ED3A69" w:rsidRPr="006A4EF5" w:rsidRDefault="00ED3A69" w:rsidP="00C33152">
            <w:pPr>
              <w:spacing w:after="0" w:line="240" w:lineRule="auto"/>
              <w:rPr>
                <w:rFonts w:ascii="Times New Roman" w:eastAsia="Times New Roman" w:hAnsi="Times New Roman"/>
                <w:sz w:val="24"/>
                <w:szCs w:val="24"/>
              </w:rPr>
            </w:pPr>
            <w:r w:rsidRPr="006A4EF5">
              <w:rPr>
                <w:rFonts w:ascii="Times New Roman" w:hAnsi="Times New Roman"/>
                <w:sz w:val="24"/>
                <w:szCs w:val="24"/>
              </w:rPr>
              <w:t>Политика формирования целевой структуры капитала и дивидендная политика корпорации</w:t>
            </w:r>
          </w:p>
        </w:tc>
        <w:tc>
          <w:tcPr>
            <w:tcW w:w="5523" w:type="dxa"/>
            <w:shd w:val="clear" w:color="auto" w:fill="auto"/>
          </w:tcPr>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Капитал корпорации и характеристика его составляющих.</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Взаимосвязь капитала и источников финансирования корпорации.</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Понятие цены капитала.</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Методы определения цены капитала.</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Роль налогового щита в определении цены капитала.</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Экономический смысл показателя средневзвешенной цены капитала.</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 xml:space="preserve">Целевая структура капитала и ее определение. </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Критерии оптимальной структуры капитала.</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 xml:space="preserve"> Виды дивидендной политики корпораций.</w:t>
            </w:r>
          </w:p>
          <w:p w:rsidR="00ED3A69" w:rsidRPr="006A4EF5" w:rsidRDefault="00ED3A69" w:rsidP="00C33152">
            <w:pPr>
              <w:numPr>
                <w:ilvl w:val="0"/>
                <w:numId w:val="12"/>
              </w:numPr>
              <w:tabs>
                <w:tab w:val="clear" w:pos="720"/>
                <w:tab w:val="left" w:pos="0"/>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Факторы, определяющие дивидендную политику корпораций.</w:t>
            </w:r>
          </w:p>
          <w:p w:rsidR="00ED3A69" w:rsidRPr="006A4EF5" w:rsidRDefault="00ED3A69" w:rsidP="00EF2A7A">
            <w:pPr>
              <w:tabs>
                <w:tab w:val="left" w:pos="319"/>
              </w:tabs>
              <w:spacing w:after="0" w:line="240" w:lineRule="auto"/>
              <w:rPr>
                <w:rFonts w:ascii="Times New Roman" w:hAnsi="Times New Roman"/>
                <w:i/>
                <w:sz w:val="24"/>
                <w:szCs w:val="24"/>
              </w:rPr>
            </w:pPr>
            <w:r w:rsidRPr="006A4EF5">
              <w:rPr>
                <w:rFonts w:ascii="Times New Roman" w:hAnsi="Times New Roman"/>
                <w:i/>
                <w:sz w:val="24"/>
                <w:szCs w:val="24"/>
              </w:rPr>
              <w:t>Рекомендуемые источники из раздела 8: 4, 9, 10, 12, 14</w:t>
            </w:r>
            <w:r w:rsidR="00623952" w:rsidRPr="006A4EF5">
              <w:rPr>
                <w:rFonts w:ascii="Times New Roman" w:hAnsi="Times New Roman"/>
                <w:i/>
                <w:sz w:val="24"/>
                <w:szCs w:val="24"/>
              </w:rPr>
              <w:t>, 15</w:t>
            </w:r>
            <w:r w:rsidR="006A4EF5" w:rsidRPr="006A4EF5">
              <w:rPr>
                <w:rFonts w:ascii="Times New Roman" w:hAnsi="Times New Roman"/>
                <w:i/>
                <w:sz w:val="24"/>
                <w:szCs w:val="24"/>
              </w:rPr>
              <w:t>, 16</w:t>
            </w:r>
            <w:r w:rsidR="0095326C" w:rsidRPr="006A4EF5">
              <w:rPr>
                <w:rFonts w:ascii="Times New Roman" w:hAnsi="Times New Roman"/>
                <w:i/>
                <w:sz w:val="24"/>
                <w:szCs w:val="24"/>
              </w:rPr>
              <w:t xml:space="preserve"> </w:t>
            </w:r>
            <w:r w:rsidR="00623952" w:rsidRPr="006A4EF5">
              <w:rPr>
                <w:rFonts w:ascii="Times New Roman" w:hAnsi="Times New Roman"/>
                <w:i/>
                <w:sz w:val="24"/>
                <w:szCs w:val="24"/>
              </w:rPr>
              <w:t>и раздела 9: 1, 2, 3,</w:t>
            </w:r>
            <w:r w:rsidR="00EF2A7A" w:rsidRPr="006A4EF5">
              <w:rPr>
                <w:rFonts w:ascii="Times New Roman" w:hAnsi="Times New Roman"/>
                <w:i/>
                <w:sz w:val="24"/>
                <w:szCs w:val="24"/>
              </w:rPr>
              <w:t>4</w:t>
            </w:r>
          </w:p>
        </w:tc>
        <w:tc>
          <w:tcPr>
            <w:tcW w:w="2982" w:type="dxa"/>
            <w:shd w:val="clear" w:color="auto" w:fill="auto"/>
          </w:tcPr>
          <w:p w:rsidR="00ED3A69" w:rsidRPr="006A4EF5" w:rsidRDefault="00ED3A69"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t>Устный опрос.</w:t>
            </w:r>
          </w:p>
          <w:p w:rsidR="00ED3A69" w:rsidRPr="006A4EF5" w:rsidRDefault="00ED3A69"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t>Заслушивание выступлений, обсуждение, подведение итогов.</w:t>
            </w:r>
          </w:p>
          <w:p w:rsidR="00ED3A69" w:rsidRPr="006A4EF5" w:rsidRDefault="00ED3A69" w:rsidP="00C33152">
            <w:pPr>
              <w:keepNext/>
              <w:spacing w:after="0" w:line="240" w:lineRule="auto"/>
              <w:rPr>
                <w:rFonts w:ascii="Times New Roman" w:hAnsi="Times New Roman"/>
                <w:sz w:val="24"/>
                <w:szCs w:val="24"/>
              </w:rPr>
            </w:pPr>
            <w:r w:rsidRPr="006A4EF5">
              <w:rPr>
                <w:rFonts w:ascii="Times New Roman" w:hAnsi="Times New Roman"/>
                <w:sz w:val="24"/>
                <w:szCs w:val="24"/>
              </w:rPr>
              <w:t>Решение ситуационных задач по вопросам определения цены источников капитала и средневзвешенной цены капитала.  Обсуждение полученных результатов.</w:t>
            </w:r>
          </w:p>
        </w:tc>
      </w:tr>
      <w:tr w:rsidR="00AC5A4E" w:rsidRPr="006A4EF5" w:rsidTr="00C33152">
        <w:tc>
          <w:tcPr>
            <w:tcW w:w="1843" w:type="dxa"/>
            <w:shd w:val="clear" w:color="auto" w:fill="auto"/>
          </w:tcPr>
          <w:p w:rsidR="00ED3A69" w:rsidRPr="006A4EF5" w:rsidRDefault="00ED3A69" w:rsidP="00C33152">
            <w:pPr>
              <w:spacing w:after="0" w:line="240" w:lineRule="auto"/>
              <w:rPr>
                <w:rFonts w:ascii="Times New Roman" w:hAnsi="Times New Roman"/>
                <w:sz w:val="24"/>
                <w:szCs w:val="24"/>
              </w:rPr>
            </w:pPr>
            <w:r w:rsidRPr="006A4EF5">
              <w:rPr>
                <w:rFonts w:ascii="Times New Roman" w:hAnsi="Times New Roman"/>
                <w:sz w:val="24"/>
                <w:szCs w:val="24"/>
              </w:rPr>
              <w:t>Политика управления операционными активами корпорации</w:t>
            </w:r>
          </w:p>
        </w:tc>
        <w:tc>
          <w:tcPr>
            <w:tcW w:w="5523" w:type="dxa"/>
            <w:shd w:val="clear" w:color="auto" w:fill="auto"/>
          </w:tcPr>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 xml:space="preserve">Критерии признания </w:t>
            </w:r>
            <w:proofErr w:type="spellStart"/>
            <w:r w:rsidRPr="006A4EF5">
              <w:rPr>
                <w:rFonts w:ascii="Times New Roman" w:hAnsi="Times New Roman"/>
                <w:sz w:val="24"/>
                <w:szCs w:val="24"/>
              </w:rPr>
              <w:t>внеоборотных</w:t>
            </w:r>
            <w:proofErr w:type="spellEnd"/>
            <w:r w:rsidRPr="006A4EF5">
              <w:rPr>
                <w:rFonts w:ascii="Times New Roman" w:hAnsi="Times New Roman"/>
                <w:sz w:val="24"/>
                <w:szCs w:val="24"/>
              </w:rPr>
              <w:t xml:space="preserve"> операционных активов.</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 xml:space="preserve">Подходы к финансированию операционных </w:t>
            </w:r>
            <w:proofErr w:type="spellStart"/>
            <w:r w:rsidRPr="006A4EF5">
              <w:rPr>
                <w:rFonts w:ascii="Times New Roman" w:hAnsi="Times New Roman"/>
                <w:sz w:val="24"/>
                <w:szCs w:val="24"/>
              </w:rPr>
              <w:t>внеоборотных</w:t>
            </w:r>
            <w:proofErr w:type="spellEnd"/>
            <w:r w:rsidRPr="006A4EF5">
              <w:rPr>
                <w:rFonts w:ascii="Times New Roman" w:hAnsi="Times New Roman"/>
                <w:sz w:val="24"/>
                <w:szCs w:val="24"/>
              </w:rPr>
              <w:t xml:space="preserve"> активов.</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bCs/>
                <w:iCs/>
                <w:sz w:val="24"/>
                <w:szCs w:val="24"/>
              </w:rPr>
            </w:pPr>
            <w:r w:rsidRPr="006A4EF5">
              <w:rPr>
                <w:rFonts w:ascii="Times New Roman" w:hAnsi="Times New Roman"/>
                <w:bCs/>
                <w:iCs/>
                <w:sz w:val="24"/>
                <w:szCs w:val="24"/>
              </w:rPr>
              <w:t xml:space="preserve">Порядок финансирования </w:t>
            </w:r>
            <w:proofErr w:type="spellStart"/>
            <w:r w:rsidRPr="006A4EF5">
              <w:rPr>
                <w:rFonts w:ascii="Times New Roman" w:hAnsi="Times New Roman"/>
                <w:bCs/>
                <w:iCs/>
                <w:sz w:val="24"/>
                <w:szCs w:val="24"/>
              </w:rPr>
              <w:t>внеоборотных</w:t>
            </w:r>
            <w:proofErr w:type="spellEnd"/>
            <w:r w:rsidRPr="006A4EF5">
              <w:rPr>
                <w:rFonts w:ascii="Times New Roman" w:hAnsi="Times New Roman"/>
                <w:bCs/>
                <w:iCs/>
                <w:sz w:val="24"/>
                <w:szCs w:val="24"/>
              </w:rPr>
              <w:t xml:space="preserve"> операционных активов.</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bCs/>
                <w:iCs/>
                <w:sz w:val="24"/>
                <w:szCs w:val="24"/>
              </w:rPr>
              <w:t>Походы к формированию операционных оборотных активов.</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Содержание и основные направления политики управления оборотными операционными активами.</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Политика управления запасами.</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Кредитная политика корпорации.</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Политика управления ликвидностью и платежеспособностью корпорации.</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Источники финансирования оборотных операционных активов.</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lastRenderedPageBreak/>
              <w:t>Кредиторская задолженность как источник финансирования оборотных активов.</w:t>
            </w:r>
          </w:p>
          <w:p w:rsidR="00ED3A69" w:rsidRPr="006A4EF5" w:rsidRDefault="00ED3A69" w:rsidP="00C33152">
            <w:pPr>
              <w:numPr>
                <w:ilvl w:val="0"/>
                <w:numId w:val="13"/>
              </w:numPr>
              <w:tabs>
                <w:tab w:val="left" w:pos="319"/>
              </w:tabs>
              <w:spacing w:after="0" w:line="240" w:lineRule="auto"/>
              <w:ind w:left="0" w:firstLine="0"/>
              <w:rPr>
                <w:rFonts w:ascii="Times New Roman" w:hAnsi="Times New Roman"/>
                <w:sz w:val="24"/>
                <w:szCs w:val="24"/>
              </w:rPr>
            </w:pPr>
            <w:r w:rsidRPr="006A4EF5">
              <w:rPr>
                <w:rFonts w:ascii="Times New Roman" w:hAnsi="Times New Roman"/>
                <w:sz w:val="24"/>
                <w:szCs w:val="24"/>
              </w:rPr>
              <w:t>Типы политики финансирования оборотных активов.</w:t>
            </w:r>
          </w:p>
          <w:p w:rsidR="00ED3A69" w:rsidRPr="006A4EF5" w:rsidRDefault="00ED3A69" w:rsidP="00EF2A7A">
            <w:pPr>
              <w:tabs>
                <w:tab w:val="left" w:pos="319"/>
              </w:tabs>
              <w:spacing w:after="0" w:line="240" w:lineRule="auto"/>
              <w:rPr>
                <w:rFonts w:ascii="Times New Roman" w:hAnsi="Times New Roman"/>
                <w:i/>
                <w:sz w:val="24"/>
                <w:szCs w:val="24"/>
              </w:rPr>
            </w:pPr>
            <w:r w:rsidRPr="006A4EF5">
              <w:rPr>
                <w:rFonts w:ascii="Times New Roman" w:hAnsi="Times New Roman"/>
                <w:i/>
                <w:sz w:val="24"/>
                <w:szCs w:val="24"/>
              </w:rPr>
              <w:t>Рекомендуемые источники из раздела 8: 5, 6, 7, 8, 9, 11, 1</w:t>
            </w:r>
            <w:r w:rsidR="0095326C" w:rsidRPr="006A4EF5">
              <w:rPr>
                <w:rFonts w:ascii="Times New Roman" w:hAnsi="Times New Roman"/>
                <w:i/>
                <w:sz w:val="24"/>
                <w:szCs w:val="24"/>
              </w:rPr>
              <w:t>4</w:t>
            </w:r>
            <w:r w:rsidR="00623952" w:rsidRPr="006A4EF5">
              <w:rPr>
                <w:rFonts w:ascii="Times New Roman" w:hAnsi="Times New Roman"/>
                <w:i/>
                <w:sz w:val="24"/>
                <w:szCs w:val="24"/>
              </w:rPr>
              <w:t>, 15</w:t>
            </w:r>
            <w:r w:rsidR="006A4EF5" w:rsidRPr="006A4EF5">
              <w:rPr>
                <w:rFonts w:ascii="Times New Roman" w:hAnsi="Times New Roman"/>
                <w:i/>
                <w:sz w:val="24"/>
                <w:szCs w:val="24"/>
              </w:rPr>
              <w:t>, 16</w:t>
            </w:r>
            <w:r w:rsidR="00623952" w:rsidRPr="006A4EF5">
              <w:rPr>
                <w:rFonts w:ascii="Times New Roman" w:hAnsi="Times New Roman"/>
                <w:i/>
                <w:sz w:val="24"/>
                <w:szCs w:val="24"/>
              </w:rPr>
              <w:t xml:space="preserve"> и раздела 9: 3, 4</w:t>
            </w:r>
          </w:p>
        </w:tc>
        <w:tc>
          <w:tcPr>
            <w:tcW w:w="2982" w:type="dxa"/>
            <w:shd w:val="clear" w:color="auto" w:fill="auto"/>
          </w:tcPr>
          <w:p w:rsidR="00ED3A69" w:rsidRPr="006A4EF5" w:rsidRDefault="00ED3A69"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lastRenderedPageBreak/>
              <w:t>Заслушивание выступлений, обсуждение вопросов, подведение итогов.</w:t>
            </w:r>
          </w:p>
          <w:p w:rsidR="00ED3A69" w:rsidRPr="006A4EF5" w:rsidRDefault="00ED3A69"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t xml:space="preserve">Решение ситуационных задач по вопросам выбора источников финансирования операционных активов, формы расчетов с покупателями и определения их влияния на уровень дебиторской задолженности </w:t>
            </w:r>
            <w:r w:rsidR="009541EE" w:rsidRPr="006A4EF5">
              <w:rPr>
                <w:rFonts w:ascii="Times New Roman" w:hAnsi="Times New Roman"/>
                <w:sz w:val="24"/>
                <w:szCs w:val="24"/>
              </w:rPr>
              <w:t>корпорации</w:t>
            </w:r>
            <w:r w:rsidR="00771DC7" w:rsidRPr="006A4EF5">
              <w:rPr>
                <w:rFonts w:ascii="Times New Roman" w:hAnsi="Times New Roman"/>
                <w:sz w:val="24"/>
                <w:szCs w:val="24"/>
              </w:rPr>
              <w:t>, определения</w:t>
            </w:r>
            <w:r w:rsidRPr="006A4EF5">
              <w:rPr>
                <w:rFonts w:ascii="Times New Roman" w:hAnsi="Times New Roman"/>
                <w:sz w:val="24"/>
                <w:szCs w:val="24"/>
              </w:rPr>
              <w:t xml:space="preserve"> текущих финансовых потребностей и </w:t>
            </w:r>
            <w:r w:rsidRPr="006A4EF5">
              <w:rPr>
                <w:rFonts w:ascii="Times New Roman" w:hAnsi="Times New Roman"/>
                <w:sz w:val="24"/>
                <w:szCs w:val="24"/>
              </w:rPr>
              <w:lastRenderedPageBreak/>
              <w:t>особенности их финансирования</w:t>
            </w:r>
          </w:p>
          <w:p w:rsidR="00ED3A69" w:rsidRPr="006A4EF5" w:rsidRDefault="00ED3A69" w:rsidP="00C33152">
            <w:pPr>
              <w:keepNext/>
              <w:spacing w:after="0" w:line="240" w:lineRule="auto"/>
              <w:rPr>
                <w:rFonts w:ascii="Times New Roman" w:hAnsi="Times New Roman"/>
                <w:sz w:val="24"/>
                <w:szCs w:val="24"/>
              </w:rPr>
            </w:pPr>
            <w:r w:rsidRPr="006A4EF5">
              <w:rPr>
                <w:rFonts w:ascii="Times New Roman" w:hAnsi="Times New Roman"/>
                <w:sz w:val="24"/>
                <w:szCs w:val="24"/>
              </w:rPr>
              <w:t>Рассмотрение практических примеров по теме занятия. Обсуждение полученных результатов.</w:t>
            </w:r>
          </w:p>
        </w:tc>
      </w:tr>
      <w:tr w:rsidR="00AC5A4E" w:rsidRPr="006A4EF5" w:rsidTr="00C33152">
        <w:tc>
          <w:tcPr>
            <w:tcW w:w="1843" w:type="dxa"/>
            <w:shd w:val="clear" w:color="auto" w:fill="auto"/>
          </w:tcPr>
          <w:p w:rsidR="00ED3A69" w:rsidRPr="006A4EF5" w:rsidRDefault="00ED3A69" w:rsidP="00C33152">
            <w:pPr>
              <w:spacing w:after="0" w:line="240" w:lineRule="auto"/>
              <w:rPr>
                <w:rFonts w:ascii="Times New Roman" w:hAnsi="Times New Roman"/>
                <w:sz w:val="24"/>
                <w:szCs w:val="24"/>
              </w:rPr>
            </w:pPr>
            <w:r w:rsidRPr="006A4EF5">
              <w:rPr>
                <w:rFonts w:ascii="Times New Roman" w:hAnsi="Times New Roman"/>
                <w:sz w:val="24"/>
                <w:szCs w:val="24"/>
              </w:rPr>
              <w:lastRenderedPageBreak/>
              <w:t>Политика управления текущими затратами и доходами корпораций</w:t>
            </w:r>
          </w:p>
        </w:tc>
        <w:tc>
          <w:tcPr>
            <w:tcW w:w="5523" w:type="dxa"/>
            <w:shd w:val="clear" w:color="auto" w:fill="auto"/>
          </w:tcPr>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Роль ценовой политики в формировании доходов корпорации.</w:t>
            </w:r>
          </w:p>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 xml:space="preserve">Ценовая политика, политика ценообразования </w:t>
            </w:r>
            <w:r w:rsidR="009541EE" w:rsidRPr="006A4EF5">
              <w:rPr>
                <w:rFonts w:ascii="Times New Roman" w:hAnsi="Times New Roman"/>
                <w:sz w:val="24"/>
                <w:szCs w:val="24"/>
              </w:rPr>
              <w:t>корпорации</w:t>
            </w:r>
            <w:r w:rsidRPr="006A4EF5">
              <w:rPr>
                <w:rFonts w:ascii="Times New Roman" w:hAnsi="Times New Roman"/>
                <w:sz w:val="24"/>
                <w:szCs w:val="24"/>
              </w:rPr>
              <w:t>, управление ценами: их взаимосвязь, роль в формировании доходов.</w:t>
            </w:r>
          </w:p>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Современные концепции ценообразования: сравнительная характеристика.</w:t>
            </w:r>
          </w:p>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Система скидок как инструмент управления ценами.</w:t>
            </w:r>
          </w:p>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Взаимосвязь издержек, затрат, себестоимости и расходов корпорации.</w:t>
            </w:r>
          </w:p>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Методы управления текущими затратами.</w:t>
            </w:r>
          </w:p>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Экономическая сущность операционного рычага.</w:t>
            </w:r>
          </w:p>
          <w:p w:rsidR="00ED3A69" w:rsidRPr="006A4EF5" w:rsidRDefault="00ED3A69" w:rsidP="00C33152">
            <w:pPr>
              <w:numPr>
                <w:ilvl w:val="0"/>
                <w:numId w:val="14"/>
              </w:numPr>
              <w:spacing w:after="0" w:line="240" w:lineRule="auto"/>
              <w:ind w:left="0" w:firstLine="0"/>
              <w:rPr>
                <w:rFonts w:ascii="Times New Roman" w:hAnsi="Times New Roman"/>
                <w:sz w:val="24"/>
                <w:szCs w:val="24"/>
              </w:rPr>
            </w:pPr>
            <w:r w:rsidRPr="006A4EF5">
              <w:rPr>
                <w:rFonts w:ascii="Times New Roman" w:hAnsi="Times New Roman"/>
                <w:sz w:val="24"/>
                <w:szCs w:val="24"/>
              </w:rPr>
              <w:t>Экономическая сущность и порядок применения совокупного рычага.</w:t>
            </w:r>
          </w:p>
          <w:p w:rsidR="00AC5A4E" w:rsidRPr="006A4EF5" w:rsidRDefault="00AC5A4E" w:rsidP="00C33152">
            <w:pPr>
              <w:spacing w:after="0" w:line="240" w:lineRule="auto"/>
              <w:rPr>
                <w:rFonts w:ascii="Times New Roman" w:hAnsi="Times New Roman"/>
                <w:i/>
                <w:sz w:val="24"/>
                <w:szCs w:val="24"/>
              </w:rPr>
            </w:pPr>
            <w:r w:rsidRPr="006A4EF5">
              <w:rPr>
                <w:rFonts w:ascii="Times New Roman" w:hAnsi="Times New Roman"/>
                <w:i/>
                <w:sz w:val="24"/>
                <w:szCs w:val="24"/>
              </w:rPr>
              <w:t xml:space="preserve">Рекомендуемые источники </w:t>
            </w:r>
            <w:r w:rsidR="0095326C" w:rsidRPr="006A4EF5">
              <w:rPr>
                <w:rFonts w:ascii="Times New Roman" w:hAnsi="Times New Roman"/>
                <w:i/>
                <w:sz w:val="24"/>
                <w:szCs w:val="24"/>
              </w:rPr>
              <w:t>из раздела 8: 4, 10, 12, 13, 14</w:t>
            </w:r>
            <w:r w:rsidR="00623952" w:rsidRPr="006A4EF5">
              <w:rPr>
                <w:rFonts w:ascii="Times New Roman" w:hAnsi="Times New Roman"/>
                <w:i/>
                <w:sz w:val="24"/>
                <w:szCs w:val="24"/>
              </w:rPr>
              <w:t xml:space="preserve"> и раздела 9: 3</w:t>
            </w:r>
            <w:r w:rsidR="00EF2A7A" w:rsidRPr="006A4EF5">
              <w:rPr>
                <w:rFonts w:ascii="Times New Roman" w:hAnsi="Times New Roman"/>
                <w:i/>
                <w:sz w:val="24"/>
                <w:szCs w:val="24"/>
              </w:rPr>
              <w:t>,4</w:t>
            </w:r>
          </w:p>
          <w:p w:rsidR="00ED3A69" w:rsidRPr="006A4EF5" w:rsidRDefault="00ED3A69" w:rsidP="00C33152">
            <w:pPr>
              <w:keepNext/>
              <w:spacing w:after="0" w:line="240" w:lineRule="auto"/>
              <w:rPr>
                <w:rFonts w:ascii="Times New Roman" w:hAnsi="Times New Roman"/>
                <w:sz w:val="24"/>
                <w:szCs w:val="24"/>
              </w:rPr>
            </w:pPr>
          </w:p>
        </w:tc>
        <w:tc>
          <w:tcPr>
            <w:tcW w:w="2982" w:type="dxa"/>
            <w:shd w:val="clear" w:color="auto" w:fill="auto"/>
          </w:tcPr>
          <w:p w:rsidR="00AC5A4E" w:rsidRPr="006A4EF5" w:rsidRDefault="00AC5A4E"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t>Обсуждение вопросов семинарского занятия, заслушивание выступлений, обсуждение, подведение итогов.</w:t>
            </w:r>
          </w:p>
          <w:p w:rsidR="00AC5A4E" w:rsidRPr="006A4EF5" w:rsidRDefault="00AC5A4E"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t>Решение ситуационных задач по вопросам определения окончательной цены товара, формирования ассортиментной политики, расчета запаса финансовой прочности, управления операционной прибылью с использованием операционного рычага, управления чистой прибылью с использованием совокупного рычага.</w:t>
            </w:r>
          </w:p>
          <w:p w:rsidR="00ED3A69" w:rsidRPr="006A4EF5" w:rsidRDefault="00AC5A4E" w:rsidP="00C33152">
            <w:pPr>
              <w:keepNext/>
              <w:spacing w:after="0" w:line="240" w:lineRule="auto"/>
              <w:rPr>
                <w:rFonts w:ascii="Times New Roman" w:hAnsi="Times New Roman"/>
                <w:sz w:val="24"/>
                <w:szCs w:val="24"/>
              </w:rPr>
            </w:pPr>
            <w:r w:rsidRPr="006A4EF5">
              <w:rPr>
                <w:rFonts w:ascii="Times New Roman" w:hAnsi="Times New Roman"/>
                <w:sz w:val="24"/>
                <w:szCs w:val="24"/>
              </w:rPr>
              <w:t>Рассмотрение практических примеров по теме занятия. Обсуждение полученных результатов.</w:t>
            </w:r>
          </w:p>
        </w:tc>
      </w:tr>
      <w:tr w:rsidR="00AC5A4E" w:rsidRPr="006A4EF5" w:rsidTr="00C33152">
        <w:tc>
          <w:tcPr>
            <w:tcW w:w="1843" w:type="dxa"/>
            <w:shd w:val="clear" w:color="auto" w:fill="auto"/>
          </w:tcPr>
          <w:p w:rsidR="00ED3A69" w:rsidRPr="006A4EF5" w:rsidRDefault="00ED3A69" w:rsidP="00C33152">
            <w:pPr>
              <w:spacing w:after="0" w:line="240" w:lineRule="auto"/>
              <w:rPr>
                <w:rFonts w:ascii="Times New Roman" w:eastAsia="Times New Roman" w:hAnsi="Times New Roman"/>
                <w:sz w:val="24"/>
                <w:szCs w:val="24"/>
              </w:rPr>
            </w:pPr>
            <w:r w:rsidRPr="006A4EF5">
              <w:rPr>
                <w:rFonts w:ascii="Times New Roman" w:hAnsi="Times New Roman"/>
                <w:sz w:val="24"/>
                <w:szCs w:val="24"/>
              </w:rPr>
              <w:t>Финансовое прогнозирование и планирование в реализации финансовой политики корпорации</w:t>
            </w:r>
          </w:p>
        </w:tc>
        <w:tc>
          <w:tcPr>
            <w:tcW w:w="5523" w:type="dxa"/>
            <w:shd w:val="clear" w:color="auto" w:fill="auto"/>
          </w:tcPr>
          <w:p w:rsidR="00AC5A4E" w:rsidRPr="006A4EF5" w:rsidRDefault="00AC5A4E" w:rsidP="00C33152">
            <w:pPr>
              <w:numPr>
                <w:ilvl w:val="0"/>
                <w:numId w:val="16"/>
              </w:numPr>
              <w:tabs>
                <w:tab w:val="left" w:pos="0"/>
              </w:tabs>
              <w:spacing w:after="0" w:line="240" w:lineRule="auto"/>
              <w:ind w:left="0" w:firstLine="0"/>
              <w:rPr>
                <w:rFonts w:ascii="Times New Roman" w:hAnsi="Times New Roman"/>
                <w:sz w:val="24"/>
                <w:szCs w:val="24"/>
              </w:rPr>
            </w:pPr>
            <w:r w:rsidRPr="006A4EF5">
              <w:rPr>
                <w:rFonts w:ascii="Times New Roman" w:hAnsi="Times New Roman"/>
                <w:sz w:val="24"/>
                <w:szCs w:val="24"/>
              </w:rPr>
              <w:t>Виды финансовых прогнозов, их форматы.</w:t>
            </w:r>
          </w:p>
          <w:p w:rsidR="00AC5A4E" w:rsidRPr="006A4EF5" w:rsidRDefault="00AC5A4E" w:rsidP="00C33152">
            <w:pPr>
              <w:numPr>
                <w:ilvl w:val="0"/>
                <w:numId w:val="16"/>
              </w:numPr>
              <w:tabs>
                <w:tab w:val="left" w:pos="0"/>
              </w:tabs>
              <w:spacing w:after="0" w:line="240" w:lineRule="auto"/>
              <w:ind w:left="0" w:firstLine="0"/>
              <w:rPr>
                <w:rFonts w:ascii="Times New Roman" w:hAnsi="Times New Roman"/>
                <w:sz w:val="24"/>
                <w:szCs w:val="24"/>
              </w:rPr>
            </w:pPr>
            <w:r w:rsidRPr="006A4EF5">
              <w:rPr>
                <w:rFonts w:ascii="Times New Roman" w:hAnsi="Times New Roman"/>
                <w:sz w:val="24"/>
                <w:szCs w:val="24"/>
              </w:rPr>
              <w:t>Методы финансового прогнозирования данных финансовой отчетности.</w:t>
            </w:r>
          </w:p>
          <w:p w:rsidR="00AC5A4E" w:rsidRPr="006A4EF5" w:rsidRDefault="00AC5A4E" w:rsidP="00C33152">
            <w:pPr>
              <w:numPr>
                <w:ilvl w:val="0"/>
                <w:numId w:val="16"/>
              </w:numPr>
              <w:tabs>
                <w:tab w:val="left" w:pos="0"/>
              </w:tabs>
              <w:spacing w:after="0" w:line="240" w:lineRule="auto"/>
              <w:ind w:left="0" w:firstLine="0"/>
              <w:rPr>
                <w:rFonts w:ascii="Times New Roman" w:hAnsi="Times New Roman"/>
                <w:sz w:val="24"/>
                <w:szCs w:val="24"/>
              </w:rPr>
            </w:pPr>
            <w:r w:rsidRPr="006A4EF5">
              <w:rPr>
                <w:rFonts w:ascii="Times New Roman" w:hAnsi="Times New Roman"/>
                <w:sz w:val="24"/>
                <w:szCs w:val="24"/>
              </w:rPr>
              <w:t>Факторы, влияющие на потребность во внешнем финансировании.</w:t>
            </w:r>
          </w:p>
          <w:p w:rsidR="00AC5A4E" w:rsidRPr="006A4EF5" w:rsidRDefault="00AC5A4E" w:rsidP="00C33152">
            <w:pPr>
              <w:pStyle w:val="21"/>
              <w:numPr>
                <w:ilvl w:val="0"/>
                <w:numId w:val="16"/>
              </w:numPr>
              <w:tabs>
                <w:tab w:val="left" w:pos="993"/>
                <w:tab w:val="left" w:pos="1134"/>
              </w:tabs>
              <w:spacing w:after="0" w:line="240" w:lineRule="auto"/>
              <w:ind w:left="0" w:firstLine="0"/>
              <w:rPr>
                <w:sz w:val="24"/>
                <w:szCs w:val="24"/>
              </w:rPr>
            </w:pPr>
            <w:r w:rsidRPr="006A4EF5">
              <w:rPr>
                <w:sz w:val="24"/>
                <w:szCs w:val="24"/>
              </w:rPr>
              <w:t xml:space="preserve">Коэффициенты внутреннего и устойчивого роста, алгоритмы расчета и использования в финансовом моделировании.  </w:t>
            </w:r>
          </w:p>
          <w:p w:rsidR="00ED3A69" w:rsidRPr="006A4EF5" w:rsidRDefault="00AC5A4E" w:rsidP="00EF2A7A">
            <w:pPr>
              <w:spacing w:after="0" w:line="240" w:lineRule="auto"/>
              <w:rPr>
                <w:rFonts w:ascii="Times New Roman" w:hAnsi="Times New Roman"/>
                <w:i/>
                <w:sz w:val="24"/>
                <w:szCs w:val="24"/>
              </w:rPr>
            </w:pPr>
            <w:r w:rsidRPr="006A4EF5">
              <w:rPr>
                <w:rFonts w:ascii="Times New Roman" w:hAnsi="Times New Roman"/>
                <w:i/>
                <w:sz w:val="24"/>
                <w:szCs w:val="24"/>
              </w:rPr>
              <w:t>Рекомендуемые источники</w:t>
            </w:r>
            <w:r w:rsidR="0095326C" w:rsidRPr="006A4EF5">
              <w:rPr>
                <w:rFonts w:ascii="Times New Roman" w:hAnsi="Times New Roman"/>
                <w:i/>
                <w:sz w:val="24"/>
                <w:szCs w:val="24"/>
              </w:rPr>
              <w:t xml:space="preserve"> из раздела 8: 2, 4, 10, 12, 14</w:t>
            </w:r>
            <w:r w:rsidRPr="006A4EF5">
              <w:rPr>
                <w:rFonts w:ascii="Times New Roman" w:hAnsi="Times New Roman"/>
                <w:i/>
                <w:sz w:val="24"/>
                <w:szCs w:val="24"/>
              </w:rPr>
              <w:t xml:space="preserve"> и раздела 9: 1, 3, 4</w:t>
            </w:r>
          </w:p>
        </w:tc>
        <w:tc>
          <w:tcPr>
            <w:tcW w:w="2982" w:type="dxa"/>
            <w:shd w:val="clear" w:color="auto" w:fill="auto"/>
          </w:tcPr>
          <w:p w:rsidR="00AC5A4E" w:rsidRPr="006A4EF5" w:rsidRDefault="00AC5A4E"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t>Обсуждение вопросов семинарского занятия, заслушивание выступлений, обсуждение, подведение итогов.</w:t>
            </w:r>
          </w:p>
          <w:p w:rsidR="00AC5A4E" w:rsidRPr="006A4EF5" w:rsidRDefault="00AC5A4E" w:rsidP="00C33152">
            <w:pPr>
              <w:tabs>
                <w:tab w:val="left" w:pos="993"/>
                <w:tab w:val="left" w:pos="1134"/>
              </w:tabs>
              <w:spacing w:after="0" w:line="240" w:lineRule="auto"/>
              <w:rPr>
                <w:rFonts w:ascii="Times New Roman" w:hAnsi="Times New Roman"/>
                <w:sz w:val="24"/>
                <w:szCs w:val="24"/>
              </w:rPr>
            </w:pPr>
            <w:r w:rsidRPr="006A4EF5">
              <w:rPr>
                <w:rFonts w:ascii="Times New Roman" w:hAnsi="Times New Roman"/>
                <w:sz w:val="24"/>
                <w:szCs w:val="24"/>
              </w:rPr>
              <w:t>Решение ситуационных задач по вопросам определения потребности во внешнем финансировании, моделированию роста корпорации.</w:t>
            </w:r>
          </w:p>
          <w:p w:rsidR="00ED3A69" w:rsidRPr="006A4EF5" w:rsidRDefault="00AC5A4E" w:rsidP="00C33152">
            <w:pPr>
              <w:keepNext/>
              <w:spacing w:after="0" w:line="240" w:lineRule="auto"/>
              <w:rPr>
                <w:rFonts w:ascii="Times New Roman" w:hAnsi="Times New Roman"/>
                <w:sz w:val="24"/>
                <w:szCs w:val="24"/>
              </w:rPr>
            </w:pPr>
            <w:r w:rsidRPr="006A4EF5">
              <w:rPr>
                <w:rFonts w:ascii="Times New Roman" w:hAnsi="Times New Roman"/>
                <w:sz w:val="24"/>
                <w:szCs w:val="24"/>
              </w:rPr>
              <w:t>Рассмотрение практических примеров по теме занятия. Обсуждение полученных результатов.</w:t>
            </w:r>
          </w:p>
        </w:tc>
      </w:tr>
    </w:tbl>
    <w:p w:rsidR="002F374F" w:rsidRPr="006A4EF5" w:rsidRDefault="002F374F" w:rsidP="00767382">
      <w:pPr>
        <w:pStyle w:val="1"/>
        <w:spacing w:before="0" w:after="0" w:line="360" w:lineRule="auto"/>
        <w:ind w:firstLine="567"/>
        <w:jc w:val="both"/>
        <w:rPr>
          <w:rFonts w:ascii="Times New Roman" w:hAnsi="Times New Roman"/>
          <w:color w:val="auto"/>
        </w:rPr>
      </w:pPr>
      <w:bookmarkStart w:id="16" w:name="_Toc17980436"/>
      <w:r w:rsidRPr="006A4EF5">
        <w:rPr>
          <w:rFonts w:ascii="Times New Roman" w:hAnsi="Times New Roman"/>
          <w:color w:val="auto"/>
        </w:rPr>
        <w:lastRenderedPageBreak/>
        <w:t xml:space="preserve">6. </w:t>
      </w:r>
      <w:bookmarkStart w:id="17" w:name="_Toc415149563"/>
      <w:r w:rsidR="00650A9C" w:rsidRPr="006A4EF5">
        <w:rPr>
          <w:rFonts w:ascii="Times New Roman" w:hAnsi="Times New Roman"/>
          <w:color w:val="auto"/>
        </w:rPr>
        <w:t>Перечень учебно-методического</w:t>
      </w:r>
      <w:r w:rsidRPr="006A4EF5">
        <w:rPr>
          <w:rFonts w:ascii="Times New Roman" w:hAnsi="Times New Roman"/>
          <w:color w:val="auto"/>
        </w:rPr>
        <w:t xml:space="preserve"> обеспечени</w:t>
      </w:r>
      <w:r w:rsidR="00650A9C" w:rsidRPr="006A4EF5">
        <w:rPr>
          <w:rFonts w:ascii="Times New Roman" w:hAnsi="Times New Roman"/>
          <w:color w:val="auto"/>
        </w:rPr>
        <w:t>я</w:t>
      </w:r>
      <w:r w:rsidRPr="006A4EF5">
        <w:rPr>
          <w:rFonts w:ascii="Times New Roman" w:hAnsi="Times New Roman"/>
          <w:color w:val="auto"/>
        </w:rPr>
        <w:t xml:space="preserve"> для самостоятельной работы обучающихся по дисциплине</w:t>
      </w:r>
      <w:bookmarkEnd w:id="16"/>
      <w:bookmarkEnd w:id="17"/>
    </w:p>
    <w:p w:rsidR="00650A9C" w:rsidRPr="006A4EF5" w:rsidRDefault="00650A9C" w:rsidP="00D86FB1">
      <w:pPr>
        <w:pStyle w:val="1"/>
        <w:keepNext w:val="0"/>
        <w:keepLines w:val="0"/>
        <w:widowControl w:val="0"/>
        <w:spacing w:before="0" w:after="0" w:line="360" w:lineRule="auto"/>
        <w:ind w:firstLine="567"/>
        <w:jc w:val="both"/>
        <w:rPr>
          <w:rFonts w:ascii="Times New Roman" w:hAnsi="Times New Roman"/>
          <w:color w:val="auto"/>
        </w:rPr>
      </w:pPr>
      <w:bookmarkStart w:id="18" w:name="_Toc17980437"/>
      <w:r w:rsidRPr="006A4EF5">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8"/>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104"/>
        <w:gridCol w:w="2974"/>
      </w:tblGrid>
      <w:tr w:rsidR="006A4EF5" w:rsidRPr="006A4EF5" w:rsidTr="006A4EF5">
        <w:tc>
          <w:tcPr>
            <w:tcW w:w="985" w:type="pct"/>
            <w:shd w:val="clear" w:color="auto" w:fill="auto"/>
          </w:tcPr>
          <w:p w:rsidR="00650A9C" w:rsidRPr="006A4EF5" w:rsidRDefault="00650A9C" w:rsidP="00145244">
            <w:pPr>
              <w:keepNext/>
              <w:spacing w:after="0" w:line="240" w:lineRule="auto"/>
              <w:jc w:val="center"/>
              <w:rPr>
                <w:rFonts w:ascii="Times New Roman" w:hAnsi="Times New Roman"/>
                <w:sz w:val="24"/>
                <w:szCs w:val="24"/>
              </w:rPr>
            </w:pPr>
            <w:r w:rsidRPr="006A4EF5">
              <w:rPr>
                <w:rFonts w:ascii="Times New Roman" w:hAnsi="Times New Roman"/>
                <w:b/>
                <w:sz w:val="24"/>
                <w:szCs w:val="24"/>
              </w:rPr>
              <w:t>Наименование тем (разделов) дисциплины</w:t>
            </w:r>
          </w:p>
        </w:tc>
        <w:tc>
          <w:tcPr>
            <w:tcW w:w="2537" w:type="pct"/>
            <w:shd w:val="clear" w:color="auto" w:fill="auto"/>
          </w:tcPr>
          <w:p w:rsidR="00650A9C" w:rsidRPr="006A4EF5" w:rsidRDefault="00650A9C" w:rsidP="00145244">
            <w:pPr>
              <w:keepNext/>
              <w:spacing w:after="0" w:line="240" w:lineRule="auto"/>
              <w:jc w:val="center"/>
              <w:rPr>
                <w:rFonts w:ascii="Times New Roman" w:hAnsi="Times New Roman"/>
                <w:b/>
                <w:sz w:val="24"/>
                <w:szCs w:val="24"/>
              </w:rPr>
            </w:pPr>
            <w:r w:rsidRPr="006A4EF5">
              <w:rPr>
                <w:rFonts w:ascii="Times New Roman" w:hAnsi="Times New Roman"/>
                <w:b/>
                <w:sz w:val="24"/>
                <w:szCs w:val="24"/>
              </w:rPr>
              <w:t xml:space="preserve">Перечень вопросов, отводимых на самостоятельное освоение </w:t>
            </w:r>
          </w:p>
        </w:tc>
        <w:tc>
          <w:tcPr>
            <w:tcW w:w="1479" w:type="pct"/>
          </w:tcPr>
          <w:p w:rsidR="00650A9C" w:rsidRPr="006A4EF5" w:rsidRDefault="00650A9C" w:rsidP="00145244">
            <w:pPr>
              <w:keepNext/>
              <w:spacing w:after="0" w:line="240" w:lineRule="auto"/>
              <w:jc w:val="center"/>
              <w:rPr>
                <w:rFonts w:ascii="Times New Roman" w:hAnsi="Times New Roman"/>
                <w:b/>
                <w:sz w:val="24"/>
                <w:szCs w:val="24"/>
              </w:rPr>
            </w:pPr>
            <w:r w:rsidRPr="006A4EF5">
              <w:rPr>
                <w:rFonts w:ascii="Times New Roman" w:hAnsi="Times New Roman"/>
                <w:b/>
                <w:sz w:val="24"/>
                <w:szCs w:val="24"/>
              </w:rPr>
              <w:t>Формы внеаудиторной самостоятельной работы</w:t>
            </w:r>
          </w:p>
        </w:tc>
      </w:tr>
      <w:tr w:rsidR="006A4EF5" w:rsidRPr="006A4EF5" w:rsidTr="006A4EF5">
        <w:tc>
          <w:tcPr>
            <w:tcW w:w="985" w:type="pct"/>
            <w:shd w:val="clear" w:color="auto" w:fill="auto"/>
          </w:tcPr>
          <w:p w:rsidR="00650A9C" w:rsidRPr="006A4EF5" w:rsidRDefault="00650A9C" w:rsidP="00145244">
            <w:pPr>
              <w:spacing w:after="0" w:line="240" w:lineRule="auto"/>
              <w:rPr>
                <w:rFonts w:ascii="Times New Roman" w:eastAsia="Times New Roman" w:hAnsi="Times New Roman"/>
                <w:sz w:val="24"/>
                <w:szCs w:val="24"/>
              </w:rPr>
            </w:pPr>
            <w:r w:rsidRPr="006A4EF5">
              <w:rPr>
                <w:rFonts w:ascii="Times New Roman" w:hAnsi="Times New Roman"/>
                <w:sz w:val="24"/>
                <w:szCs w:val="24"/>
              </w:rPr>
              <w:t>1. Содержание и основы формирования финансовой политики корпораций</w:t>
            </w:r>
          </w:p>
        </w:tc>
        <w:tc>
          <w:tcPr>
            <w:tcW w:w="2537" w:type="pct"/>
            <w:shd w:val="clear" w:color="auto" w:fill="auto"/>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Основные формы документов </w:t>
            </w:r>
            <w:r w:rsidR="009541EE" w:rsidRPr="006A4EF5">
              <w:rPr>
                <w:rFonts w:ascii="Times New Roman" w:hAnsi="Times New Roman"/>
                <w:sz w:val="24"/>
                <w:szCs w:val="24"/>
              </w:rPr>
              <w:t>корпорации</w:t>
            </w:r>
            <w:r w:rsidRPr="006A4EF5">
              <w:rPr>
                <w:rFonts w:ascii="Times New Roman" w:hAnsi="Times New Roman"/>
                <w:sz w:val="24"/>
                <w:szCs w:val="24"/>
              </w:rPr>
              <w:t>, отражающие финансовую политику.</w:t>
            </w:r>
          </w:p>
          <w:p w:rsidR="00650A9C" w:rsidRPr="006A4EF5" w:rsidRDefault="00650A9C" w:rsidP="00145244">
            <w:pPr>
              <w:spacing w:after="0" w:line="240" w:lineRule="auto"/>
              <w:rPr>
                <w:rFonts w:ascii="Times New Roman" w:hAnsi="Times New Roman"/>
                <w:b/>
                <w:sz w:val="24"/>
                <w:szCs w:val="24"/>
              </w:rPr>
            </w:pPr>
            <w:r w:rsidRPr="006A4EF5">
              <w:rPr>
                <w:rFonts w:ascii="Times New Roman" w:hAnsi="Times New Roman"/>
                <w:sz w:val="24"/>
                <w:szCs w:val="24"/>
              </w:rPr>
              <w:t>Принципы формирования финансовой политики. Критерии эффективности финансовой политики корпорации.</w:t>
            </w:r>
          </w:p>
        </w:tc>
        <w:tc>
          <w:tcPr>
            <w:tcW w:w="1479" w:type="pct"/>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Работа с учебной и научной литературой</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Поиск информации в Интернете по теме</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Самоподготовка с использованием контрольных вопросов</w:t>
            </w:r>
          </w:p>
        </w:tc>
      </w:tr>
      <w:tr w:rsidR="006A4EF5" w:rsidRPr="006A4EF5" w:rsidTr="006A4EF5">
        <w:tc>
          <w:tcPr>
            <w:tcW w:w="985" w:type="pct"/>
            <w:shd w:val="clear" w:color="auto" w:fill="auto"/>
          </w:tcPr>
          <w:p w:rsidR="00650A9C" w:rsidRPr="006A4EF5" w:rsidRDefault="00650A9C" w:rsidP="00145244">
            <w:pPr>
              <w:spacing w:after="0" w:line="240" w:lineRule="auto"/>
              <w:rPr>
                <w:rFonts w:ascii="Times New Roman" w:eastAsia="Times New Roman" w:hAnsi="Times New Roman"/>
                <w:sz w:val="24"/>
                <w:szCs w:val="24"/>
              </w:rPr>
            </w:pPr>
            <w:r w:rsidRPr="006A4EF5">
              <w:rPr>
                <w:rFonts w:ascii="Times New Roman" w:hAnsi="Times New Roman"/>
                <w:sz w:val="24"/>
                <w:szCs w:val="24"/>
              </w:rPr>
              <w:t>2. Политика финансового обеспечения и финансирования корпораций</w:t>
            </w:r>
          </w:p>
        </w:tc>
        <w:tc>
          <w:tcPr>
            <w:tcW w:w="2537" w:type="pct"/>
            <w:shd w:val="clear" w:color="auto" w:fill="auto"/>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Особенности состава и структуры источников финансирования в российских и зарубежных компаниях.</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Роль нераспределенной прибыли и амортизации в собственных источниках финансирования. Амортизационная политика и порядок ее формирования.</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Привлеченные источники финансирования.</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Виды банковского кредита и их место в структуре финансирования. Целесообразность и эффективность привлечения заемных средств. Этапы политики управления привлечением заемных источников.</w:t>
            </w:r>
          </w:p>
          <w:p w:rsidR="00650A9C" w:rsidRPr="006A4EF5" w:rsidRDefault="00650A9C" w:rsidP="00145244">
            <w:pPr>
              <w:spacing w:after="0" w:line="240" w:lineRule="auto"/>
              <w:rPr>
                <w:b/>
                <w:sz w:val="24"/>
                <w:szCs w:val="24"/>
              </w:rPr>
            </w:pPr>
            <w:r w:rsidRPr="006A4EF5">
              <w:rPr>
                <w:rFonts w:ascii="Times New Roman" w:hAnsi="Times New Roman"/>
                <w:sz w:val="24"/>
                <w:szCs w:val="24"/>
              </w:rPr>
              <w:t>Средства целевого финансирования и особенности управления ими.</w:t>
            </w:r>
          </w:p>
        </w:tc>
        <w:tc>
          <w:tcPr>
            <w:tcW w:w="1479" w:type="pct"/>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Работа с учебной и научной литературой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Самоподготовка с использованием контрольных вопросов</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Решение задач </w:t>
            </w:r>
          </w:p>
        </w:tc>
      </w:tr>
      <w:tr w:rsidR="006A4EF5" w:rsidRPr="006A4EF5" w:rsidTr="006A4EF5">
        <w:tc>
          <w:tcPr>
            <w:tcW w:w="985" w:type="pct"/>
            <w:shd w:val="clear" w:color="auto" w:fill="auto"/>
          </w:tcPr>
          <w:p w:rsidR="00650A9C" w:rsidRPr="006A4EF5" w:rsidRDefault="00650A9C" w:rsidP="00145244">
            <w:pPr>
              <w:spacing w:after="0" w:line="240" w:lineRule="auto"/>
              <w:rPr>
                <w:rFonts w:ascii="Times New Roman" w:eastAsia="Times New Roman" w:hAnsi="Times New Roman"/>
                <w:sz w:val="24"/>
                <w:szCs w:val="24"/>
              </w:rPr>
            </w:pPr>
            <w:r w:rsidRPr="006A4EF5">
              <w:rPr>
                <w:rFonts w:ascii="Times New Roman" w:hAnsi="Times New Roman"/>
                <w:sz w:val="24"/>
                <w:szCs w:val="24"/>
              </w:rPr>
              <w:t>3. Политика формирования целевой структуры капитала и дивидендная политика корпорации</w:t>
            </w:r>
          </w:p>
        </w:tc>
        <w:tc>
          <w:tcPr>
            <w:tcW w:w="2537" w:type="pct"/>
            <w:shd w:val="clear" w:color="auto" w:fill="auto"/>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Предельная цена капитала.  Факторы, влияющие на цену капитала корпорации.</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Методы определения цены обыкновенных акций, привилегированных акций; нераспределенной прибыли;</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кредита; займа.</w:t>
            </w:r>
          </w:p>
          <w:p w:rsidR="00650A9C" w:rsidRPr="006A4EF5" w:rsidRDefault="00650A9C" w:rsidP="00145244">
            <w:pPr>
              <w:spacing w:after="0" w:line="240" w:lineRule="auto"/>
              <w:rPr>
                <w:rFonts w:ascii="Times New Roman" w:hAnsi="Times New Roman"/>
                <w:b/>
                <w:sz w:val="24"/>
                <w:szCs w:val="24"/>
              </w:rPr>
            </w:pPr>
            <w:r w:rsidRPr="006A4EF5">
              <w:rPr>
                <w:rFonts w:ascii="Times New Roman" w:hAnsi="Times New Roman"/>
                <w:sz w:val="24"/>
                <w:szCs w:val="24"/>
              </w:rPr>
              <w:t xml:space="preserve">Воздействие структуры капитала на рыночную стоимость </w:t>
            </w:r>
            <w:r w:rsidR="009541EE" w:rsidRPr="006A4EF5">
              <w:rPr>
                <w:rFonts w:ascii="Times New Roman" w:hAnsi="Times New Roman"/>
                <w:sz w:val="24"/>
                <w:szCs w:val="24"/>
              </w:rPr>
              <w:t>корпорации</w:t>
            </w:r>
            <w:r w:rsidRPr="006A4EF5">
              <w:rPr>
                <w:rFonts w:ascii="Times New Roman" w:hAnsi="Times New Roman"/>
                <w:sz w:val="24"/>
                <w:szCs w:val="24"/>
              </w:rPr>
              <w:t>.</w:t>
            </w:r>
          </w:p>
        </w:tc>
        <w:tc>
          <w:tcPr>
            <w:tcW w:w="1479" w:type="pct"/>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Работа с учебной и научной литературой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Поиск информации в Интернете по заданной теме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Самоподготовка с использованием контрольных вопросов</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Решение задач</w:t>
            </w:r>
          </w:p>
        </w:tc>
      </w:tr>
      <w:tr w:rsidR="006A4EF5" w:rsidRPr="006A4EF5" w:rsidTr="006A4EF5">
        <w:tc>
          <w:tcPr>
            <w:tcW w:w="985" w:type="pct"/>
            <w:shd w:val="clear" w:color="auto" w:fill="auto"/>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4. Политика управления операционными </w:t>
            </w:r>
            <w:r w:rsidRPr="006A4EF5">
              <w:rPr>
                <w:rFonts w:ascii="Times New Roman" w:hAnsi="Times New Roman"/>
                <w:sz w:val="24"/>
                <w:szCs w:val="24"/>
              </w:rPr>
              <w:lastRenderedPageBreak/>
              <w:t>активами корпорации</w:t>
            </w:r>
          </w:p>
        </w:tc>
        <w:tc>
          <w:tcPr>
            <w:tcW w:w="2537" w:type="pct"/>
            <w:shd w:val="clear" w:color="auto" w:fill="auto"/>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lastRenderedPageBreak/>
              <w:t>Циклы оборота средств корпорации.</w:t>
            </w:r>
          </w:p>
          <w:p w:rsidR="00650A9C" w:rsidRPr="006A4EF5" w:rsidRDefault="00650A9C" w:rsidP="00145244">
            <w:pPr>
              <w:spacing w:after="0" w:line="240" w:lineRule="auto"/>
              <w:rPr>
                <w:rFonts w:ascii="Times New Roman" w:hAnsi="Times New Roman"/>
                <w:bCs/>
                <w:iCs/>
                <w:sz w:val="24"/>
                <w:szCs w:val="24"/>
              </w:rPr>
            </w:pPr>
            <w:r w:rsidRPr="006A4EF5">
              <w:rPr>
                <w:rFonts w:ascii="Times New Roman" w:hAnsi="Times New Roman"/>
                <w:sz w:val="24"/>
                <w:szCs w:val="24"/>
              </w:rPr>
              <w:t>Текущие финансовые потребности.</w:t>
            </w:r>
          </w:p>
          <w:p w:rsidR="00650A9C" w:rsidRPr="006A4EF5" w:rsidRDefault="00650A9C" w:rsidP="00145244">
            <w:pPr>
              <w:spacing w:after="0" w:line="240" w:lineRule="auto"/>
              <w:rPr>
                <w:b/>
                <w:sz w:val="24"/>
                <w:szCs w:val="24"/>
              </w:rPr>
            </w:pPr>
            <w:r w:rsidRPr="006A4EF5">
              <w:rPr>
                <w:rFonts w:ascii="Times New Roman" w:hAnsi="Times New Roman"/>
                <w:sz w:val="24"/>
                <w:szCs w:val="24"/>
              </w:rPr>
              <w:t xml:space="preserve">Уровень дебиторской задолженности и факторы, его определяющие. Ускорение </w:t>
            </w:r>
            <w:r w:rsidRPr="006A4EF5">
              <w:rPr>
                <w:rFonts w:ascii="Times New Roman" w:hAnsi="Times New Roman"/>
                <w:sz w:val="24"/>
                <w:szCs w:val="24"/>
              </w:rPr>
              <w:lastRenderedPageBreak/>
              <w:t xml:space="preserve">оборота и эффективное использование временно свободного остатка денежных средств. </w:t>
            </w:r>
            <w:r w:rsidRPr="006A4EF5">
              <w:rPr>
                <w:rFonts w:ascii="Times New Roman" w:hAnsi="Times New Roman"/>
                <w:bCs/>
                <w:iCs/>
                <w:sz w:val="24"/>
                <w:szCs w:val="24"/>
              </w:rPr>
              <w:t xml:space="preserve">Особенности финансирования </w:t>
            </w:r>
            <w:proofErr w:type="spellStart"/>
            <w:r w:rsidRPr="006A4EF5">
              <w:rPr>
                <w:rFonts w:ascii="Times New Roman" w:hAnsi="Times New Roman"/>
                <w:bCs/>
                <w:iCs/>
                <w:sz w:val="24"/>
                <w:szCs w:val="24"/>
              </w:rPr>
              <w:t>внеоборотных</w:t>
            </w:r>
            <w:proofErr w:type="spellEnd"/>
            <w:r w:rsidRPr="006A4EF5">
              <w:rPr>
                <w:rFonts w:ascii="Times New Roman" w:hAnsi="Times New Roman"/>
                <w:bCs/>
                <w:iCs/>
                <w:sz w:val="24"/>
                <w:szCs w:val="24"/>
              </w:rPr>
              <w:t xml:space="preserve"> операционных активов.</w:t>
            </w:r>
          </w:p>
        </w:tc>
        <w:tc>
          <w:tcPr>
            <w:tcW w:w="1479" w:type="pct"/>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lastRenderedPageBreak/>
              <w:t xml:space="preserve">Работа с учебной и научной литературой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lastRenderedPageBreak/>
              <w:t xml:space="preserve">Поиск информации в Интернете по заданной теме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Самоподготовка с использованием контрольных вопросов</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Решение задач</w:t>
            </w:r>
          </w:p>
        </w:tc>
      </w:tr>
      <w:tr w:rsidR="006A4EF5" w:rsidRPr="006A4EF5" w:rsidTr="006A4EF5">
        <w:tc>
          <w:tcPr>
            <w:tcW w:w="985" w:type="pct"/>
            <w:shd w:val="clear" w:color="auto" w:fill="auto"/>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lastRenderedPageBreak/>
              <w:t>5. Политика управления текущими затратами и доходами корпораций</w:t>
            </w:r>
          </w:p>
        </w:tc>
        <w:tc>
          <w:tcPr>
            <w:tcW w:w="2537" w:type="pct"/>
            <w:shd w:val="clear" w:color="auto" w:fill="auto"/>
          </w:tcPr>
          <w:p w:rsidR="00650A9C" w:rsidRPr="006A4EF5" w:rsidRDefault="00650A9C" w:rsidP="00145244">
            <w:pPr>
              <w:spacing w:after="0" w:line="240" w:lineRule="auto"/>
              <w:rPr>
                <w:b/>
                <w:sz w:val="24"/>
                <w:szCs w:val="24"/>
              </w:rPr>
            </w:pPr>
            <w:r w:rsidRPr="006A4EF5">
              <w:rPr>
                <w:rFonts w:ascii="Times New Roman" w:hAnsi="Times New Roman"/>
                <w:sz w:val="24"/>
                <w:szCs w:val="24"/>
              </w:rPr>
              <w:t xml:space="preserve">Значение их планирования в современных условиях. Взаимодействие финансового и операционного рычагов и оценка совокупного риска. Ценовая политика, политика ценообразования </w:t>
            </w:r>
            <w:r w:rsidR="009541EE" w:rsidRPr="006A4EF5">
              <w:rPr>
                <w:rFonts w:ascii="Times New Roman" w:hAnsi="Times New Roman"/>
                <w:sz w:val="24"/>
                <w:szCs w:val="24"/>
              </w:rPr>
              <w:t>корпорации</w:t>
            </w:r>
            <w:r w:rsidRPr="006A4EF5">
              <w:rPr>
                <w:rFonts w:ascii="Times New Roman" w:hAnsi="Times New Roman"/>
                <w:sz w:val="24"/>
                <w:szCs w:val="24"/>
              </w:rPr>
              <w:t>, управление ценами: их взаимосвязь, роль в формировании доходов. Современные концепции ценообразования. Формирование окончательной цены.</w:t>
            </w:r>
          </w:p>
        </w:tc>
        <w:tc>
          <w:tcPr>
            <w:tcW w:w="1479" w:type="pct"/>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Работа с учебной и научной литературой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Поиск информации в Интернете по заданной теме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Самоподготовка с использованием контрольных вопросов</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Решение задач</w:t>
            </w:r>
          </w:p>
        </w:tc>
      </w:tr>
      <w:tr w:rsidR="006A4EF5" w:rsidRPr="006A4EF5" w:rsidTr="006A4EF5">
        <w:tc>
          <w:tcPr>
            <w:tcW w:w="985" w:type="pct"/>
            <w:shd w:val="clear" w:color="auto" w:fill="auto"/>
          </w:tcPr>
          <w:p w:rsidR="00650A9C" w:rsidRPr="006A4EF5" w:rsidRDefault="00650A9C" w:rsidP="00145244">
            <w:pPr>
              <w:spacing w:after="0" w:line="240" w:lineRule="auto"/>
              <w:rPr>
                <w:rFonts w:ascii="Times New Roman" w:eastAsia="Times New Roman" w:hAnsi="Times New Roman"/>
                <w:sz w:val="24"/>
                <w:szCs w:val="24"/>
              </w:rPr>
            </w:pPr>
            <w:r w:rsidRPr="006A4EF5">
              <w:rPr>
                <w:rFonts w:ascii="Times New Roman" w:hAnsi="Times New Roman"/>
                <w:sz w:val="24"/>
                <w:szCs w:val="24"/>
              </w:rPr>
              <w:t>6. Финансовое прогнозирование и планирование в реализации финансовой политики корпорации</w:t>
            </w:r>
          </w:p>
        </w:tc>
        <w:tc>
          <w:tcPr>
            <w:tcW w:w="2537" w:type="pct"/>
            <w:shd w:val="clear" w:color="auto" w:fill="auto"/>
          </w:tcPr>
          <w:p w:rsidR="00650A9C" w:rsidRPr="006A4EF5" w:rsidRDefault="00650A9C" w:rsidP="00145244">
            <w:pPr>
              <w:spacing w:after="0" w:line="240" w:lineRule="auto"/>
              <w:rPr>
                <w:b/>
                <w:sz w:val="24"/>
                <w:szCs w:val="24"/>
              </w:rPr>
            </w:pPr>
            <w:r w:rsidRPr="006A4EF5">
              <w:rPr>
                <w:rFonts w:ascii="Times New Roman" w:hAnsi="Times New Roman"/>
                <w:sz w:val="24"/>
                <w:szCs w:val="24"/>
              </w:rPr>
              <w:t xml:space="preserve">Виды финансовых прогнозов, их форматы. Понятие, цели, принципы, элементы системы бюджетирования в </w:t>
            </w:r>
            <w:r w:rsidR="009541EE" w:rsidRPr="006A4EF5">
              <w:rPr>
                <w:rFonts w:ascii="Times New Roman" w:hAnsi="Times New Roman"/>
                <w:sz w:val="24"/>
                <w:szCs w:val="24"/>
              </w:rPr>
              <w:t>корпорации</w:t>
            </w:r>
            <w:r w:rsidRPr="006A4EF5">
              <w:rPr>
                <w:rFonts w:ascii="Times New Roman" w:hAnsi="Times New Roman"/>
                <w:sz w:val="24"/>
                <w:szCs w:val="24"/>
              </w:rPr>
              <w:t>. Порядок разработки финансовых бюджетов. Методы моделирования растущего бизнеса.</w:t>
            </w:r>
          </w:p>
        </w:tc>
        <w:tc>
          <w:tcPr>
            <w:tcW w:w="1479" w:type="pct"/>
          </w:tcPr>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Работа с учебной и научной литературой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 xml:space="preserve">Поиск информации в Интернете по заданной теме </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Самоподготовка с использованием контрольных вопросов</w:t>
            </w:r>
          </w:p>
          <w:p w:rsidR="00650A9C" w:rsidRPr="006A4EF5" w:rsidRDefault="00650A9C" w:rsidP="00145244">
            <w:pPr>
              <w:spacing w:after="0" w:line="240" w:lineRule="auto"/>
              <w:rPr>
                <w:rFonts w:ascii="Times New Roman" w:hAnsi="Times New Roman"/>
                <w:sz w:val="24"/>
                <w:szCs w:val="24"/>
              </w:rPr>
            </w:pPr>
            <w:r w:rsidRPr="006A4EF5">
              <w:rPr>
                <w:rFonts w:ascii="Times New Roman" w:hAnsi="Times New Roman"/>
                <w:sz w:val="24"/>
                <w:szCs w:val="24"/>
              </w:rPr>
              <w:t>Решение задач</w:t>
            </w:r>
          </w:p>
        </w:tc>
      </w:tr>
    </w:tbl>
    <w:p w:rsidR="006E2F63" w:rsidRPr="006A4EF5" w:rsidRDefault="001B5B6A" w:rsidP="0062150A">
      <w:pPr>
        <w:pStyle w:val="1"/>
        <w:spacing w:before="0" w:after="0" w:line="360" w:lineRule="auto"/>
        <w:ind w:firstLine="567"/>
        <w:jc w:val="both"/>
        <w:rPr>
          <w:rFonts w:ascii="Times New Roman" w:hAnsi="Times New Roman"/>
          <w:color w:val="auto"/>
          <w:sz w:val="16"/>
          <w:szCs w:val="16"/>
        </w:rPr>
      </w:pPr>
      <w:bookmarkStart w:id="19" w:name="_Toc415149565"/>
      <w:r w:rsidRPr="006A4EF5">
        <w:rPr>
          <w:rFonts w:ascii="Times New Roman" w:hAnsi="Times New Roman"/>
          <w:color w:val="auto"/>
        </w:rPr>
        <w:t xml:space="preserve"> </w:t>
      </w:r>
      <w:bookmarkStart w:id="20" w:name="_Toc17980438"/>
    </w:p>
    <w:p w:rsidR="001B5B6A" w:rsidRPr="006A4EF5" w:rsidRDefault="001B5B6A" w:rsidP="0062150A">
      <w:pPr>
        <w:pStyle w:val="1"/>
        <w:spacing w:before="0" w:after="0" w:line="360" w:lineRule="auto"/>
        <w:ind w:firstLine="567"/>
        <w:jc w:val="both"/>
        <w:rPr>
          <w:rFonts w:ascii="Times New Roman" w:hAnsi="Times New Roman"/>
          <w:color w:val="auto"/>
        </w:rPr>
      </w:pPr>
      <w:r w:rsidRPr="006A4EF5">
        <w:rPr>
          <w:rFonts w:ascii="Times New Roman" w:hAnsi="Times New Roman"/>
          <w:color w:val="auto"/>
        </w:rPr>
        <w:t>6.2. Перечень вопросов, заданий, тем для подготовки к текущему контролю</w:t>
      </w:r>
      <w:bookmarkEnd w:id="20"/>
      <w:r w:rsidRPr="006A4EF5">
        <w:rPr>
          <w:rFonts w:ascii="Times New Roman" w:hAnsi="Times New Roman"/>
          <w:color w:val="auto"/>
        </w:rPr>
        <w:t xml:space="preserve"> </w:t>
      </w:r>
    </w:p>
    <w:p w:rsidR="002B2CAC" w:rsidRPr="006A4EF5" w:rsidRDefault="004B35F0" w:rsidP="00F23902">
      <w:pPr>
        <w:tabs>
          <w:tab w:val="left" w:pos="993"/>
        </w:tabs>
        <w:spacing w:after="0" w:line="360" w:lineRule="auto"/>
        <w:ind w:firstLine="709"/>
        <w:jc w:val="both"/>
        <w:rPr>
          <w:rFonts w:ascii="Times New Roman" w:hAnsi="Times New Roman"/>
          <w:b/>
          <w:sz w:val="28"/>
          <w:szCs w:val="28"/>
        </w:rPr>
      </w:pPr>
      <w:bookmarkStart w:id="21" w:name="_Toc17305502"/>
      <w:bookmarkStart w:id="22" w:name="_Toc415149566"/>
      <w:bookmarkEnd w:id="11"/>
      <w:bookmarkEnd w:id="19"/>
      <w:r w:rsidRPr="006A4EF5">
        <w:rPr>
          <w:rFonts w:ascii="Times New Roman" w:hAnsi="Times New Roman"/>
          <w:b/>
          <w:sz w:val="28"/>
          <w:szCs w:val="28"/>
        </w:rPr>
        <w:t>Тематика</w:t>
      </w:r>
      <w:r w:rsidR="001B5B6A" w:rsidRPr="006A4EF5">
        <w:rPr>
          <w:rFonts w:ascii="Times New Roman" w:hAnsi="Times New Roman"/>
          <w:b/>
          <w:sz w:val="28"/>
          <w:szCs w:val="28"/>
        </w:rPr>
        <w:t xml:space="preserve"> </w:t>
      </w:r>
      <w:r w:rsidR="00D23EDA" w:rsidRPr="006A4EF5">
        <w:rPr>
          <w:rFonts w:ascii="Times New Roman" w:hAnsi="Times New Roman"/>
          <w:b/>
          <w:sz w:val="28"/>
          <w:szCs w:val="28"/>
        </w:rPr>
        <w:t>эссе</w:t>
      </w:r>
      <w:r w:rsidR="00543BD5" w:rsidRPr="006A4EF5">
        <w:rPr>
          <w:rFonts w:ascii="Times New Roman" w:hAnsi="Times New Roman"/>
          <w:b/>
          <w:sz w:val="28"/>
          <w:szCs w:val="28"/>
        </w:rPr>
        <w:t>:</w:t>
      </w:r>
      <w:bookmarkEnd w:id="21"/>
    </w:p>
    <w:p w:rsidR="006D29DB" w:rsidRPr="006A4EF5"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Характеристика основных</w:t>
      </w:r>
      <w:r w:rsidR="006D29DB" w:rsidRPr="006A4EF5">
        <w:rPr>
          <w:rFonts w:ascii="Times New Roman" w:hAnsi="Times New Roman"/>
          <w:sz w:val="28"/>
          <w:szCs w:val="28"/>
        </w:rPr>
        <w:t xml:space="preserve"> направлени</w:t>
      </w:r>
      <w:r w:rsidRPr="006A4EF5">
        <w:rPr>
          <w:rFonts w:ascii="Times New Roman" w:hAnsi="Times New Roman"/>
          <w:sz w:val="28"/>
          <w:szCs w:val="28"/>
        </w:rPr>
        <w:t>й</w:t>
      </w:r>
      <w:r w:rsidR="006D29DB" w:rsidRPr="006A4EF5">
        <w:rPr>
          <w:rFonts w:ascii="Times New Roman" w:hAnsi="Times New Roman"/>
          <w:sz w:val="28"/>
          <w:szCs w:val="28"/>
        </w:rPr>
        <w:t xml:space="preserve"> финансовой политики российской корпорации (по выбору студента).</w:t>
      </w:r>
    </w:p>
    <w:p w:rsidR="006D29DB" w:rsidRPr="006A4EF5"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Оценка</w:t>
      </w:r>
      <w:r w:rsidR="006D29DB" w:rsidRPr="006A4EF5">
        <w:rPr>
          <w:rFonts w:ascii="Times New Roman" w:hAnsi="Times New Roman"/>
          <w:sz w:val="28"/>
          <w:szCs w:val="28"/>
        </w:rPr>
        <w:t xml:space="preserve"> структур</w:t>
      </w:r>
      <w:r w:rsidRPr="006A4EF5">
        <w:rPr>
          <w:rFonts w:ascii="Times New Roman" w:hAnsi="Times New Roman"/>
          <w:sz w:val="28"/>
          <w:szCs w:val="28"/>
        </w:rPr>
        <w:t>ы</w:t>
      </w:r>
      <w:r w:rsidR="006D29DB" w:rsidRPr="006A4EF5">
        <w:rPr>
          <w:rFonts w:ascii="Times New Roman" w:hAnsi="Times New Roman"/>
          <w:sz w:val="28"/>
          <w:szCs w:val="28"/>
        </w:rPr>
        <w:t xml:space="preserve"> источников финансирования </w:t>
      </w:r>
      <w:r w:rsidR="002D6386" w:rsidRPr="006A4EF5">
        <w:rPr>
          <w:rFonts w:ascii="Times New Roman" w:hAnsi="Times New Roman"/>
          <w:sz w:val="28"/>
          <w:szCs w:val="28"/>
        </w:rPr>
        <w:t xml:space="preserve">и определение типа политики финансового обеспечения </w:t>
      </w:r>
      <w:r w:rsidR="006D29DB" w:rsidRPr="006A4EF5">
        <w:rPr>
          <w:rFonts w:ascii="Times New Roman" w:hAnsi="Times New Roman"/>
          <w:sz w:val="28"/>
          <w:szCs w:val="28"/>
        </w:rPr>
        <w:t>российской публичной компании (по выбору студента).</w:t>
      </w:r>
    </w:p>
    <w:p w:rsidR="006D29DB" w:rsidRPr="006A4EF5" w:rsidRDefault="006D29DB"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Определ</w:t>
      </w:r>
      <w:r w:rsidR="00D23EDA" w:rsidRPr="006A4EF5">
        <w:rPr>
          <w:rFonts w:ascii="Times New Roman" w:hAnsi="Times New Roman"/>
          <w:sz w:val="28"/>
          <w:szCs w:val="28"/>
        </w:rPr>
        <w:t>ение</w:t>
      </w:r>
      <w:r w:rsidRPr="006A4EF5">
        <w:rPr>
          <w:rFonts w:ascii="Times New Roman" w:hAnsi="Times New Roman"/>
          <w:sz w:val="28"/>
          <w:szCs w:val="28"/>
        </w:rPr>
        <w:t xml:space="preserve"> тип</w:t>
      </w:r>
      <w:r w:rsidR="00D23EDA" w:rsidRPr="006A4EF5">
        <w:rPr>
          <w:rFonts w:ascii="Times New Roman" w:hAnsi="Times New Roman"/>
          <w:sz w:val="28"/>
          <w:szCs w:val="28"/>
        </w:rPr>
        <w:t>а</w:t>
      </w:r>
      <w:r w:rsidRPr="006A4EF5">
        <w:rPr>
          <w:rFonts w:ascii="Times New Roman" w:hAnsi="Times New Roman"/>
          <w:sz w:val="28"/>
          <w:szCs w:val="28"/>
        </w:rPr>
        <w:t xml:space="preserve"> дивидендной политики, проводимой российской публичной компанией (по выбору студента).</w:t>
      </w:r>
    </w:p>
    <w:p w:rsidR="006D29DB" w:rsidRPr="006A4EF5" w:rsidRDefault="006F3005"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Оцен</w:t>
      </w:r>
      <w:r w:rsidR="00D23EDA" w:rsidRPr="006A4EF5">
        <w:rPr>
          <w:rFonts w:ascii="Times New Roman" w:hAnsi="Times New Roman"/>
          <w:sz w:val="28"/>
          <w:szCs w:val="28"/>
        </w:rPr>
        <w:t>ка</w:t>
      </w:r>
      <w:r w:rsidRPr="006A4EF5">
        <w:rPr>
          <w:rFonts w:ascii="Times New Roman" w:hAnsi="Times New Roman"/>
          <w:sz w:val="28"/>
          <w:szCs w:val="28"/>
        </w:rPr>
        <w:t xml:space="preserve"> эффективност</w:t>
      </w:r>
      <w:r w:rsidR="00D23EDA" w:rsidRPr="006A4EF5">
        <w:rPr>
          <w:rFonts w:ascii="Times New Roman" w:hAnsi="Times New Roman"/>
          <w:sz w:val="28"/>
          <w:szCs w:val="28"/>
        </w:rPr>
        <w:t>и</w:t>
      </w:r>
      <w:r w:rsidR="006D29DB" w:rsidRPr="006A4EF5">
        <w:rPr>
          <w:rFonts w:ascii="Times New Roman" w:hAnsi="Times New Roman"/>
          <w:sz w:val="28"/>
          <w:szCs w:val="28"/>
        </w:rPr>
        <w:t xml:space="preserve"> структур</w:t>
      </w:r>
      <w:r w:rsidRPr="006A4EF5">
        <w:rPr>
          <w:rFonts w:ascii="Times New Roman" w:hAnsi="Times New Roman"/>
          <w:sz w:val="28"/>
          <w:szCs w:val="28"/>
        </w:rPr>
        <w:t>ы</w:t>
      </w:r>
      <w:r w:rsidR="006D29DB" w:rsidRPr="006A4EF5">
        <w:rPr>
          <w:rFonts w:ascii="Times New Roman" w:hAnsi="Times New Roman"/>
          <w:sz w:val="28"/>
          <w:szCs w:val="28"/>
        </w:rPr>
        <w:t xml:space="preserve"> капитала российской публичной компании </w:t>
      </w:r>
      <w:r w:rsidR="002D6386" w:rsidRPr="006A4EF5">
        <w:rPr>
          <w:rFonts w:ascii="Times New Roman" w:hAnsi="Times New Roman"/>
          <w:sz w:val="28"/>
          <w:szCs w:val="28"/>
        </w:rPr>
        <w:t xml:space="preserve">по нескольким критериям </w:t>
      </w:r>
      <w:r w:rsidR="006D29DB" w:rsidRPr="006A4EF5">
        <w:rPr>
          <w:rFonts w:ascii="Times New Roman" w:hAnsi="Times New Roman"/>
          <w:sz w:val="28"/>
          <w:szCs w:val="28"/>
        </w:rPr>
        <w:t>(по выбору студента).</w:t>
      </w:r>
    </w:p>
    <w:p w:rsidR="006D29DB" w:rsidRPr="006A4EF5" w:rsidRDefault="006D29DB"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Обоснова</w:t>
      </w:r>
      <w:r w:rsidR="00D23EDA" w:rsidRPr="006A4EF5">
        <w:rPr>
          <w:rFonts w:ascii="Times New Roman" w:hAnsi="Times New Roman"/>
          <w:sz w:val="28"/>
          <w:szCs w:val="28"/>
        </w:rPr>
        <w:t>ние эффективности</w:t>
      </w:r>
      <w:r w:rsidRPr="006A4EF5">
        <w:rPr>
          <w:rFonts w:ascii="Times New Roman" w:hAnsi="Times New Roman"/>
          <w:sz w:val="28"/>
          <w:szCs w:val="28"/>
        </w:rPr>
        <w:t xml:space="preserve"> ценовой политики корпорации (по выбору студента).</w:t>
      </w:r>
    </w:p>
    <w:p w:rsidR="00D23EDA" w:rsidRPr="006A4EF5" w:rsidRDefault="00D23EDA" w:rsidP="00D23EDA">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lastRenderedPageBreak/>
        <w:t>Обоснование эффективности кредитной политики корпорации (по выбору студента).</w:t>
      </w:r>
    </w:p>
    <w:p w:rsidR="006D29DB" w:rsidRPr="006A4EF5"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П</w:t>
      </w:r>
      <w:r w:rsidR="006D29DB" w:rsidRPr="006A4EF5">
        <w:rPr>
          <w:rFonts w:ascii="Times New Roman" w:hAnsi="Times New Roman"/>
          <w:sz w:val="28"/>
          <w:szCs w:val="28"/>
        </w:rPr>
        <w:t>рогнозирование деятельности корпорации методом процента от продаж (исходная информация предоставляется преподавателем).</w:t>
      </w:r>
    </w:p>
    <w:p w:rsidR="006D29DB" w:rsidRPr="006A4EF5" w:rsidRDefault="00D23EDA"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Определение устойчивых темпов роста корпорации на основании</w:t>
      </w:r>
      <w:r w:rsidR="006D29DB" w:rsidRPr="006A4EF5">
        <w:rPr>
          <w:rFonts w:ascii="Times New Roman" w:hAnsi="Times New Roman"/>
          <w:sz w:val="28"/>
          <w:szCs w:val="28"/>
        </w:rPr>
        <w:t xml:space="preserve"> коэффициент</w:t>
      </w:r>
      <w:r w:rsidRPr="006A4EF5">
        <w:rPr>
          <w:rFonts w:ascii="Times New Roman" w:hAnsi="Times New Roman"/>
          <w:sz w:val="28"/>
          <w:szCs w:val="28"/>
        </w:rPr>
        <w:t>а</w:t>
      </w:r>
      <w:r w:rsidR="006D29DB" w:rsidRPr="006A4EF5">
        <w:rPr>
          <w:rFonts w:ascii="Times New Roman" w:hAnsi="Times New Roman"/>
          <w:sz w:val="28"/>
          <w:szCs w:val="28"/>
        </w:rPr>
        <w:t xml:space="preserve"> устойчивого роста (</w:t>
      </w:r>
      <w:r w:rsidR="006D29DB" w:rsidRPr="006A4EF5">
        <w:rPr>
          <w:rFonts w:ascii="Times New Roman" w:hAnsi="Times New Roman"/>
          <w:sz w:val="28"/>
          <w:szCs w:val="28"/>
          <w:lang w:val="en-US"/>
        </w:rPr>
        <w:t>SGR</w:t>
      </w:r>
      <w:r w:rsidR="006D29DB" w:rsidRPr="006A4EF5">
        <w:rPr>
          <w:rFonts w:ascii="Times New Roman" w:hAnsi="Times New Roman"/>
          <w:sz w:val="28"/>
          <w:szCs w:val="28"/>
        </w:rPr>
        <w:t>) (по выбору студента).</w:t>
      </w:r>
    </w:p>
    <w:p w:rsidR="006D29DB" w:rsidRPr="006A4EF5" w:rsidRDefault="006D29DB" w:rsidP="00F23902">
      <w:pPr>
        <w:numPr>
          <w:ilvl w:val="0"/>
          <w:numId w:val="18"/>
        </w:numPr>
        <w:tabs>
          <w:tab w:val="left" w:pos="357"/>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Оцен</w:t>
      </w:r>
      <w:r w:rsidR="00D23EDA" w:rsidRPr="006A4EF5">
        <w:rPr>
          <w:rFonts w:ascii="Times New Roman" w:hAnsi="Times New Roman"/>
          <w:sz w:val="28"/>
          <w:szCs w:val="28"/>
        </w:rPr>
        <w:t>ка</w:t>
      </w:r>
      <w:r w:rsidRPr="006A4EF5">
        <w:rPr>
          <w:rFonts w:ascii="Times New Roman" w:hAnsi="Times New Roman"/>
          <w:sz w:val="28"/>
          <w:szCs w:val="28"/>
        </w:rPr>
        <w:t xml:space="preserve"> эффективност</w:t>
      </w:r>
      <w:r w:rsidR="00D23EDA" w:rsidRPr="006A4EF5">
        <w:rPr>
          <w:rFonts w:ascii="Times New Roman" w:hAnsi="Times New Roman"/>
          <w:sz w:val="28"/>
          <w:szCs w:val="28"/>
        </w:rPr>
        <w:t>и</w:t>
      </w:r>
      <w:r w:rsidRPr="006A4EF5">
        <w:rPr>
          <w:rFonts w:ascii="Times New Roman" w:hAnsi="Times New Roman"/>
          <w:sz w:val="28"/>
          <w:szCs w:val="28"/>
        </w:rPr>
        <w:t xml:space="preserve"> финансовой политики российской корпорации (по выбору студента).</w:t>
      </w:r>
    </w:p>
    <w:p w:rsidR="006D29DB" w:rsidRPr="006A4EF5" w:rsidRDefault="006D29DB" w:rsidP="00F23902">
      <w:pPr>
        <w:tabs>
          <w:tab w:val="left" w:pos="357"/>
          <w:tab w:val="left" w:pos="993"/>
        </w:tabs>
        <w:spacing w:after="0" w:line="360" w:lineRule="auto"/>
        <w:ind w:firstLine="709"/>
        <w:jc w:val="both"/>
        <w:rPr>
          <w:rFonts w:ascii="Times New Roman" w:hAnsi="Times New Roman"/>
          <w:b/>
          <w:sz w:val="28"/>
          <w:szCs w:val="28"/>
        </w:rPr>
      </w:pPr>
      <w:bookmarkStart w:id="23" w:name="_Toc358542582"/>
      <w:bookmarkStart w:id="24" w:name="_Toc358542684"/>
      <w:bookmarkStart w:id="25" w:name="_Toc359768489"/>
      <w:bookmarkStart w:id="26" w:name="_Toc388471227"/>
      <w:bookmarkStart w:id="27" w:name="_Toc17305503"/>
      <w:r w:rsidRPr="006A4EF5">
        <w:rPr>
          <w:rFonts w:ascii="Times New Roman" w:hAnsi="Times New Roman"/>
          <w:b/>
          <w:sz w:val="28"/>
          <w:szCs w:val="28"/>
        </w:rPr>
        <w:t>Методические указания по выполнению</w:t>
      </w:r>
      <w:r w:rsidR="001B5B6A" w:rsidRPr="006A4EF5">
        <w:rPr>
          <w:rFonts w:ascii="Times New Roman" w:hAnsi="Times New Roman"/>
          <w:b/>
          <w:sz w:val="28"/>
          <w:szCs w:val="28"/>
        </w:rPr>
        <w:t xml:space="preserve"> </w:t>
      </w:r>
      <w:bookmarkEnd w:id="23"/>
      <w:bookmarkEnd w:id="24"/>
      <w:bookmarkEnd w:id="25"/>
      <w:bookmarkEnd w:id="26"/>
      <w:bookmarkEnd w:id="27"/>
      <w:r w:rsidR="00D23EDA" w:rsidRPr="006A4EF5">
        <w:rPr>
          <w:rFonts w:ascii="Times New Roman" w:hAnsi="Times New Roman"/>
          <w:b/>
          <w:sz w:val="28"/>
          <w:szCs w:val="28"/>
        </w:rPr>
        <w:t>эссе</w:t>
      </w:r>
    </w:p>
    <w:p w:rsidR="006D29DB" w:rsidRPr="006A4EF5" w:rsidRDefault="006D29DB" w:rsidP="00F23902">
      <w:pPr>
        <w:tabs>
          <w:tab w:val="left" w:pos="993"/>
        </w:tabs>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Основная цель </w:t>
      </w:r>
      <w:r w:rsidR="00D23EDA" w:rsidRPr="006A4EF5">
        <w:rPr>
          <w:rFonts w:ascii="Times New Roman" w:hAnsi="Times New Roman"/>
          <w:sz w:val="28"/>
          <w:szCs w:val="28"/>
        </w:rPr>
        <w:t xml:space="preserve">написания эссе </w:t>
      </w:r>
      <w:r w:rsidRPr="006A4EF5">
        <w:rPr>
          <w:rFonts w:ascii="Times New Roman" w:hAnsi="Times New Roman"/>
          <w:sz w:val="28"/>
          <w:szCs w:val="28"/>
        </w:rPr>
        <w:t xml:space="preserve">– сформировать у студента </w:t>
      </w:r>
      <w:r w:rsidR="00C04762" w:rsidRPr="006A4EF5">
        <w:rPr>
          <w:rFonts w:ascii="Times New Roman" w:hAnsi="Times New Roman"/>
          <w:sz w:val="28"/>
          <w:szCs w:val="28"/>
        </w:rPr>
        <w:t>на основе использования теоретических знаний уме</w:t>
      </w:r>
      <w:r w:rsidR="00D23EDA" w:rsidRPr="006A4EF5">
        <w:rPr>
          <w:rFonts w:ascii="Times New Roman" w:hAnsi="Times New Roman"/>
          <w:sz w:val="28"/>
          <w:szCs w:val="28"/>
        </w:rPr>
        <w:t>ния</w:t>
      </w:r>
      <w:r w:rsidR="00C04762" w:rsidRPr="006A4EF5">
        <w:rPr>
          <w:rFonts w:ascii="Times New Roman" w:hAnsi="Times New Roman"/>
          <w:sz w:val="28"/>
          <w:szCs w:val="28"/>
        </w:rPr>
        <w:t xml:space="preserve"> </w:t>
      </w:r>
      <w:r w:rsidRPr="006A4EF5">
        <w:rPr>
          <w:rFonts w:ascii="Times New Roman" w:hAnsi="Times New Roman"/>
          <w:sz w:val="28"/>
          <w:szCs w:val="28"/>
        </w:rPr>
        <w:t xml:space="preserve">вырабатывать и аргументировать собственную точку зрения на решение </w:t>
      </w:r>
      <w:r w:rsidR="00C04762" w:rsidRPr="006A4EF5">
        <w:rPr>
          <w:rFonts w:ascii="Times New Roman" w:hAnsi="Times New Roman"/>
          <w:sz w:val="28"/>
          <w:szCs w:val="28"/>
        </w:rPr>
        <w:t>прикладной</w:t>
      </w:r>
      <w:r w:rsidRPr="006A4EF5">
        <w:rPr>
          <w:rFonts w:ascii="Times New Roman" w:hAnsi="Times New Roman"/>
          <w:sz w:val="28"/>
          <w:szCs w:val="28"/>
        </w:rPr>
        <w:t xml:space="preserve"> задачи. </w:t>
      </w:r>
      <w:r w:rsidR="00C04762" w:rsidRPr="006A4EF5">
        <w:rPr>
          <w:rFonts w:ascii="Times New Roman" w:hAnsi="Times New Roman"/>
          <w:sz w:val="28"/>
          <w:szCs w:val="28"/>
        </w:rPr>
        <w:t>Выполнение</w:t>
      </w:r>
      <w:r w:rsidR="001B5B6A" w:rsidRPr="006A4EF5">
        <w:rPr>
          <w:rFonts w:ascii="Times New Roman" w:hAnsi="Times New Roman"/>
          <w:sz w:val="28"/>
          <w:szCs w:val="28"/>
        </w:rPr>
        <w:t xml:space="preserve"> </w:t>
      </w:r>
      <w:r w:rsidR="00D23EDA" w:rsidRPr="006A4EF5">
        <w:rPr>
          <w:rFonts w:ascii="Times New Roman" w:hAnsi="Times New Roman"/>
          <w:sz w:val="28"/>
          <w:szCs w:val="28"/>
        </w:rPr>
        <w:t xml:space="preserve">эссе </w:t>
      </w:r>
      <w:r w:rsidRPr="006A4EF5">
        <w:rPr>
          <w:rFonts w:ascii="Times New Roman" w:hAnsi="Times New Roman"/>
          <w:sz w:val="28"/>
          <w:szCs w:val="28"/>
        </w:rPr>
        <w:t>предполагает углубленное изучение избранного направления финансовой политики, творческое осмысление современной научной и методической литературы, материалов периодической печати и иных источников информации и овладение навыками</w:t>
      </w:r>
      <w:r w:rsidR="00C04762" w:rsidRPr="006A4EF5">
        <w:rPr>
          <w:rFonts w:ascii="Times New Roman" w:hAnsi="Times New Roman"/>
          <w:sz w:val="28"/>
          <w:szCs w:val="28"/>
        </w:rPr>
        <w:t xml:space="preserve"> разработки и</w:t>
      </w:r>
      <w:r w:rsidRPr="006A4EF5">
        <w:rPr>
          <w:rFonts w:ascii="Times New Roman" w:hAnsi="Times New Roman"/>
          <w:sz w:val="28"/>
          <w:szCs w:val="28"/>
        </w:rPr>
        <w:t xml:space="preserve"> логического изложения самостоятельных выводов и рекомендаций, направленных на решение финансов</w:t>
      </w:r>
      <w:r w:rsidR="00D23EDA" w:rsidRPr="006A4EF5">
        <w:rPr>
          <w:rFonts w:ascii="Times New Roman" w:hAnsi="Times New Roman"/>
          <w:sz w:val="28"/>
          <w:szCs w:val="28"/>
        </w:rPr>
        <w:t>ой</w:t>
      </w:r>
      <w:r w:rsidRPr="006A4EF5">
        <w:rPr>
          <w:rFonts w:ascii="Times New Roman" w:hAnsi="Times New Roman"/>
          <w:sz w:val="28"/>
          <w:szCs w:val="28"/>
        </w:rPr>
        <w:t xml:space="preserve"> проблем</w:t>
      </w:r>
      <w:r w:rsidR="00D23EDA" w:rsidRPr="006A4EF5">
        <w:rPr>
          <w:rFonts w:ascii="Times New Roman" w:hAnsi="Times New Roman"/>
          <w:sz w:val="28"/>
          <w:szCs w:val="28"/>
        </w:rPr>
        <w:t>ы</w:t>
      </w:r>
      <w:r w:rsidRPr="006A4EF5">
        <w:rPr>
          <w:rFonts w:ascii="Times New Roman" w:hAnsi="Times New Roman"/>
          <w:sz w:val="28"/>
          <w:szCs w:val="28"/>
        </w:rPr>
        <w:t xml:space="preserve"> </w:t>
      </w:r>
      <w:r w:rsidR="00C04762" w:rsidRPr="006A4EF5">
        <w:rPr>
          <w:rFonts w:ascii="Times New Roman" w:hAnsi="Times New Roman"/>
          <w:sz w:val="28"/>
          <w:szCs w:val="28"/>
        </w:rPr>
        <w:t xml:space="preserve">конкретной </w:t>
      </w:r>
      <w:r w:rsidRPr="006A4EF5">
        <w:rPr>
          <w:rFonts w:ascii="Times New Roman" w:hAnsi="Times New Roman"/>
          <w:sz w:val="28"/>
          <w:szCs w:val="28"/>
        </w:rPr>
        <w:t>корпорации.</w:t>
      </w:r>
    </w:p>
    <w:p w:rsidR="006D29DB" w:rsidRPr="006A4EF5" w:rsidRDefault="00C04762" w:rsidP="00F23902">
      <w:pPr>
        <w:tabs>
          <w:tab w:val="left" w:pos="993"/>
        </w:tabs>
        <w:spacing w:after="0" w:line="360" w:lineRule="auto"/>
        <w:ind w:firstLine="709"/>
        <w:jc w:val="both"/>
        <w:rPr>
          <w:rFonts w:ascii="Times New Roman" w:hAnsi="Times New Roman"/>
          <w:sz w:val="28"/>
          <w:szCs w:val="28"/>
        </w:rPr>
      </w:pPr>
      <w:r w:rsidRPr="006A4EF5">
        <w:rPr>
          <w:rFonts w:ascii="Times New Roman" w:hAnsi="Times New Roman"/>
          <w:sz w:val="28"/>
          <w:szCs w:val="28"/>
        </w:rPr>
        <w:t>Выполнение</w:t>
      </w:r>
      <w:r w:rsidR="001B5B6A" w:rsidRPr="006A4EF5">
        <w:rPr>
          <w:rFonts w:ascii="Times New Roman" w:hAnsi="Times New Roman"/>
          <w:sz w:val="28"/>
          <w:szCs w:val="28"/>
        </w:rPr>
        <w:t xml:space="preserve"> </w:t>
      </w:r>
      <w:r w:rsidR="00D23EDA" w:rsidRPr="006A4EF5">
        <w:rPr>
          <w:rFonts w:ascii="Times New Roman" w:hAnsi="Times New Roman"/>
          <w:sz w:val="28"/>
          <w:szCs w:val="28"/>
        </w:rPr>
        <w:t xml:space="preserve">эссе </w:t>
      </w:r>
      <w:r w:rsidR="006D29DB" w:rsidRPr="006A4EF5">
        <w:rPr>
          <w:rFonts w:ascii="Times New Roman" w:hAnsi="Times New Roman"/>
          <w:sz w:val="28"/>
          <w:szCs w:val="28"/>
        </w:rPr>
        <w:t>призвано развить у студентов навыки самостоятельной работы, творческого мышления и письменного изложения материала, необходимы</w:t>
      </w:r>
      <w:r w:rsidRPr="006A4EF5">
        <w:rPr>
          <w:rFonts w:ascii="Times New Roman" w:hAnsi="Times New Roman"/>
          <w:sz w:val="28"/>
          <w:szCs w:val="28"/>
        </w:rPr>
        <w:t>е</w:t>
      </w:r>
      <w:r w:rsidR="006D29DB" w:rsidRPr="006A4EF5">
        <w:rPr>
          <w:rFonts w:ascii="Times New Roman" w:hAnsi="Times New Roman"/>
          <w:sz w:val="28"/>
          <w:szCs w:val="28"/>
        </w:rPr>
        <w:t xml:space="preserve"> для выполнения выпускной квалификационной работы.  </w:t>
      </w:r>
    </w:p>
    <w:p w:rsidR="006D29DB" w:rsidRPr="006A4EF5" w:rsidRDefault="006D29DB" w:rsidP="00F23902">
      <w:pPr>
        <w:tabs>
          <w:tab w:val="left" w:pos="993"/>
        </w:tabs>
        <w:spacing w:after="0" w:line="360" w:lineRule="auto"/>
        <w:ind w:firstLine="709"/>
        <w:jc w:val="both"/>
        <w:rPr>
          <w:rFonts w:ascii="Times New Roman" w:hAnsi="Times New Roman"/>
          <w:sz w:val="28"/>
          <w:szCs w:val="28"/>
        </w:rPr>
      </w:pPr>
      <w:bookmarkStart w:id="28" w:name="_Toc358542583"/>
      <w:r w:rsidRPr="006A4EF5">
        <w:rPr>
          <w:rFonts w:ascii="Times New Roman" w:hAnsi="Times New Roman"/>
          <w:sz w:val="28"/>
          <w:szCs w:val="28"/>
        </w:rPr>
        <w:t xml:space="preserve">Структура и содержание </w:t>
      </w:r>
      <w:r w:rsidR="00D23EDA" w:rsidRPr="006A4EF5">
        <w:rPr>
          <w:rFonts w:ascii="Times New Roman" w:hAnsi="Times New Roman"/>
          <w:sz w:val="28"/>
          <w:szCs w:val="28"/>
        </w:rPr>
        <w:t>эссе</w:t>
      </w:r>
      <w:r w:rsidRPr="006A4EF5">
        <w:rPr>
          <w:rFonts w:ascii="Times New Roman" w:hAnsi="Times New Roman"/>
          <w:sz w:val="28"/>
          <w:szCs w:val="28"/>
        </w:rPr>
        <w:t>:</w:t>
      </w:r>
      <w:bookmarkEnd w:id="28"/>
    </w:p>
    <w:p w:rsidR="006D29DB" w:rsidRPr="006A4EF5" w:rsidRDefault="00E60940" w:rsidP="00F23902">
      <w:pPr>
        <w:numPr>
          <w:ilvl w:val="0"/>
          <w:numId w:val="19"/>
        </w:numPr>
        <w:tabs>
          <w:tab w:val="left" w:pos="993"/>
        </w:tabs>
        <w:spacing w:after="0" w:line="360" w:lineRule="auto"/>
        <w:ind w:left="0" w:firstLine="709"/>
        <w:jc w:val="both"/>
        <w:rPr>
          <w:rFonts w:ascii="Times New Roman" w:hAnsi="Times New Roman"/>
          <w:sz w:val="28"/>
          <w:szCs w:val="28"/>
        </w:rPr>
      </w:pPr>
      <w:r w:rsidRPr="006A4EF5">
        <w:rPr>
          <w:rFonts w:ascii="Times New Roman" w:hAnsi="Times New Roman"/>
          <w:iCs/>
          <w:sz w:val="28"/>
          <w:szCs w:val="28"/>
        </w:rPr>
        <w:t xml:space="preserve">постановка </w:t>
      </w:r>
      <w:r w:rsidR="006D29DB" w:rsidRPr="006A4EF5">
        <w:rPr>
          <w:rFonts w:ascii="Times New Roman" w:hAnsi="Times New Roman"/>
          <w:iCs/>
          <w:sz w:val="28"/>
          <w:szCs w:val="28"/>
        </w:rPr>
        <w:t>проблемы;</w:t>
      </w:r>
      <w:r w:rsidR="006D29DB" w:rsidRPr="006A4EF5">
        <w:rPr>
          <w:rFonts w:ascii="Times New Roman" w:hAnsi="Times New Roman"/>
          <w:sz w:val="28"/>
          <w:szCs w:val="28"/>
        </w:rPr>
        <w:t xml:space="preserve"> обоснование </w:t>
      </w:r>
      <w:r w:rsidRPr="006A4EF5">
        <w:rPr>
          <w:rFonts w:ascii="Times New Roman" w:hAnsi="Times New Roman"/>
          <w:sz w:val="28"/>
          <w:szCs w:val="28"/>
        </w:rPr>
        <w:t>актуальности ее решения,</w:t>
      </w:r>
      <w:r w:rsidR="006D29DB" w:rsidRPr="006A4EF5">
        <w:rPr>
          <w:rFonts w:ascii="Times New Roman" w:hAnsi="Times New Roman"/>
          <w:sz w:val="28"/>
          <w:szCs w:val="28"/>
        </w:rPr>
        <w:t xml:space="preserve"> формулирование цели </w:t>
      </w:r>
      <w:r w:rsidRPr="006A4EF5">
        <w:rPr>
          <w:rFonts w:ascii="Times New Roman" w:hAnsi="Times New Roman"/>
          <w:sz w:val="28"/>
          <w:szCs w:val="28"/>
        </w:rPr>
        <w:t>работы</w:t>
      </w:r>
      <w:r w:rsidR="006D29DB" w:rsidRPr="006A4EF5">
        <w:rPr>
          <w:rFonts w:ascii="Times New Roman" w:hAnsi="Times New Roman"/>
          <w:sz w:val="28"/>
          <w:szCs w:val="28"/>
        </w:rPr>
        <w:t xml:space="preserve">; </w:t>
      </w:r>
    </w:p>
    <w:p w:rsidR="00E60940" w:rsidRPr="006A4EF5" w:rsidRDefault="00E60940" w:rsidP="00F23902">
      <w:pPr>
        <w:numPr>
          <w:ilvl w:val="0"/>
          <w:numId w:val="19"/>
        </w:numPr>
        <w:tabs>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оценка текущего состояния избранной проблемы </w:t>
      </w:r>
      <w:r w:rsidR="00E24EB4" w:rsidRPr="006A4EF5">
        <w:rPr>
          <w:rFonts w:ascii="Times New Roman" w:hAnsi="Times New Roman"/>
          <w:sz w:val="28"/>
          <w:szCs w:val="28"/>
        </w:rPr>
        <w:t>на основе количественного и качественного анализа,</w:t>
      </w:r>
      <w:r w:rsidRPr="006A4EF5">
        <w:rPr>
          <w:rFonts w:ascii="Times New Roman" w:hAnsi="Times New Roman"/>
          <w:sz w:val="28"/>
          <w:szCs w:val="28"/>
        </w:rPr>
        <w:t xml:space="preserve"> собранного и систематизированного фактического материала корпорации; </w:t>
      </w:r>
    </w:p>
    <w:p w:rsidR="006D29DB" w:rsidRPr="006A4EF5" w:rsidRDefault="006D29DB" w:rsidP="006A4EF5">
      <w:pPr>
        <w:widowControl w:val="0"/>
        <w:numPr>
          <w:ilvl w:val="0"/>
          <w:numId w:val="19"/>
        </w:numPr>
        <w:tabs>
          <w:tab w:val="left" w:pos="993"/>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изложение </w:t>
      </w:r>
      <w:r w:rsidRPr="006A4EF5">
        <w:rPr>
          <w:rFonts w:ascii="Times New Roman" w:hAnsi="Times New Roman"/>
          <w:iCs/>
          <w:sz w:val="28"/>
          <w:szCs w:val="28"/>
        </w:rPr>
        <w:t>видения путей решения проблемы;</w:t>
      </w:r>
      <w:r w:rsidRPr="006A4EF5">
        <w:rPr>
          <w:rFonts w:ascii="Times New Roman" w:hAnsi="Times New Roman"/>
          <w:sz w:val="28"/>
          <w:szCs w:val="28"/>
        </w:rPr>
        <w:t xml:space="preserve"> </w:t>
      </w:r>
      <w:r w:rsidR="00E60940" w:rsidRPr="006A4EF5">
        <w:rPr>
          <w:rFonts w:ascii="Times New Roman" w:hAnsi="Times New Roman"/>
          <w:sz w:val="28"/>
          <w:szCs w:val="28"/>
        </w:rPr>
        <w:t>обоснование предложений по решению поставленной задачи</w:t>
      </w:r>
      <w:r w:rsidRPr="006A4EF5">
        <w:rPr>
          <w:rFonts w:ascii="Times New Roman" w:hAnsi="Times New Roman"/>
          <w:sz w:val="28"/>
          <w:szCs w:val="28"/>
        </w:rPr>
        <w:t>, формулирование</w:t>
      </w:r>
      <w:r w:rsidR="00E60940" w:rsidRPr="006A4EF5">
        <w:rPr>
          <w:rFonts w:ascii="Times New Roman" w:hAnsi="Times New Roman"/>
          <w:sz w:val="28"/>
          <w:szCs w:val="28"/>
        </w:rPr>
        <w:t xml:space="preserve"> и</w:t>
      </w:r>
      <w:r w:rsidRPr="006A4EF5">
        <w:rPr>
          <w:rFonts w:ascii="Times New Roman" w:hAnsi="Times New Roman"/>
          <w:sz w:val="28"/>
          <w:szCs w:val="28"/>
        </w:rPr>
        <w:t xml:space="preserve"> </w:t>
      </w:r>
      <w:r w:rsidR="00E60940" w:rsidRPr="006A4EF5">
        <w:rPr>
          <w:rFonts w:ascii="Times New Roman" w:hAnsi="Times New Roman"/>
          <w:sz w:val="28"/>
          <w:szCs w:val="28"/>
        </w:rPr>
        <w:lastRenderedPageBreak/>
        <w:t>аргументация выводов</w:t>
      </w:r>
      <w:r w:rsidRPr="006A4EF5">
        <w:rPr>
          <w:rFonts w:ascii="Times New Roman" w:hAnsi="Times New Roman"/>
          <w:sz w:val="28"/>
          <w:szCs w:val="28"/>
        </w:rPr>
        <w:t>;</w:t>
      </w:r>
    </w:p>
    <w:p w:rsidR="006D29DB" w:rsidRPr="006A4EF5" w:rsidRDefault="006D29DB" w:rsidP="00F23902">
      <w:pPr>
        <w:numPr>
          <w:ilvl w:val="0"/>
          <w:numId w:val="19"/>
        </w:numPr>
        <w:tabs>
          <w:tab w:val="left" w:pos="993"/>
        </w:tabs>
        <w:spacing w:after="0" w:line="360" w:lineRule="auto"/>
        <w:ind w:left="0" w:firstLine="709"/>
        <w:jc w:val="both"/>
        <w:rPr>
          <w:rFonts w:ascii="Times New Roman" w:hAnsi="Times New Roman"/>
          <w:sz w:val="28"/>
          <w:szCs w:val="28"/>
        </w:rPr>
      </w:pPr>
      <w:r w:rsidRPr="006A4EF5">
        <w:rPr>
          <w:rFonts w:ascii="Times New Roman" w:hAnsi="Times New Roman"/>
          <w:iCs/>
          <w:sz w:val="28"/>
          <w:szCs w:val="28"/>
        </w:rPr>
        <w:t xml:space="preserve"> резюме по изученному вопросу, </w:t>
      </w:r>
      <w:r w:rsidRPr="006A4EF5">
        <w:rPr>
          <w:rFonts w:ascii="Times New Roman" w:hAnsi="Times New Roman"/>
          <w:sz w:val="28"/>
          <w:szCs w:val="28"/>
        </w:rPr>
        <w:t xml:space="preserve">прогноз, в котором </w:t>
      </w:r>
      <w:r w:rsidR="00C04762" w:rsidRPr="006A4EF5">
        <w:rPr>
          <w:rFonts w:ascii="Times New Roman" w:hAnsi="Times New Roman"/>
          <w:sz w:val="28"/>
          <w:szCs w:val="28"/>
        </w:rPr>
        <w:t>аргументирована</w:t>
      </w:r>
      <w:r w:rsidR="00E60940" w:rsidRPr="006A4EF5">
        <w:rPr>
          <w:rFonts w:ascii="Times New Roman" w:hAnsi="Times New Roman"/>
          <w:sz w:val="28"/>
          <w:szCs w:val="28"/>
        </w:rPr>
        <w:t xml:space="preserve"> собственная</w:t>
      </w:r>
      <w:r w:rsidRPr="006A4EF5">
        <w:rPr>
          <w:rFonts w:ascii="Times New Roman" w:hAnsi="Times New Roman"/>
          <w:sz w:val="28"/>
          <w:szCs w:val="28"/>
        </w:rPr>
        <w:t xml:space="preserve"> позици</w:t>
      </w:r>
      <w:r w:rsidR="00E60940" w:rsidRPr="006A4EF5">
        <w:rPr>
          <w:rFonts w:ascii="Times New Roman" w:hAnsi="Times New Roman"/>
          <w:sz w:val="28"/>
          <w:szCs w:val="28"/>
        </w:rPr>
        <w:t>я</w:t>
      </w:r>
      <w:r w:rsidRPr="006A4EF5">
        <w:rPr>
          <w:rFonts w:ascii="Times New Roman" w:hAnsi="Times New Roman"/>
          <w:sz w:val="28"/>
          <w:szCs w:val="28"/>
        </w:rPr>
        <w:t xml:space="preserve"> автора.</w:t>
      </w:r>
    </w:p>
    <w:p w:rsidR="006D29DB" w:rsidRPr="006A4EF5" w:rsidRDefault="006D29DB" w:rsidP="00F23902">
      <w:pPr>
        <w:tabs>
          <w:tab w:val="left" w:pos="993"/>
        </w:tabs>
        <w:spacing w:after="0" w:line="360" w:lineRule="auto"/>
        <w:ind w:firstLine="709"/>
        <w:jc w:val="both"/>
        <w:rPr>
          <w:rFonts w:ascii="Times New Roman" w:hAnsi="Times New Roman"/>
          <w:iCs/>
          <w:sz w:val="28"/>
          <w:szCs w:val="28"/>
        </w:rPr>
      </w:pPr>
      <w:r w:rsidRPr="006A4EF5">
        <w:rPr>
          <w:rFonts w:ascii="Times New Roman" w:hAnsi="Times New Roman"/>
          <w:sz w:val="28"/>
          <w:szCs w:val="28"/>
        </w:rPr>
        <w:t xml:space="preserve">В завершение </w:t>
      </w:r>
      <w:r w:rsidR="00D23EDA" w:rsidRPr="006A4EF5">
        <w:rPr>
          <w:rFonts w:ascii="Times New Roman" w:hAnsi="Times New Roman"/>
          <w:sz w:val="28"/>
          <w:szCs w:val="28"/>
        </w:rPr>
        <w:t>эссе</w:t>
      </w:r>
      <w:r w:rsidRPr="006A4EF5">
        <w:rPr>
          <w:rFonts w:ascii="Times New Roman" w:hAnsi="Times New Roman"/>
          <w:sz w:val="28"/>
          <w:szCs w:val="28"/>
        </w:rPr>
        <w:t xml:space="preserve"> </w:t>
      </w:r>
      <w:r w:rsidRPr="006A4EF5">
        <w:rPr>
          <w:rFonts w:ascii="Times New Roman" w:hAnsi="Times New Roman"/>
          <w:iCs/>
          <w:sz w:val="28"/>
          <w:szCs w:val="28"/>
        </w:rPr>
        <w:t>должен быть приведен список ис</w:t>
      </w:r>
      <w:r w:rsidR="00C04762" w:rsidRPr="006A4EF5">
        <w:rPr>
          <w:rFonts w:ascii="Times New Roman" w:hAnsi="Times New Roman"/>
          <w:iCs/>
          <w:sz w:val="28"/>
          <w:szCs w:val="28"/>
        </w:rPr>
        <w:t>пользованной литературы и ссылки</w:t>
      </w:r>
      <w:r w:rsidRPr="006A4EF5">
        <w:rPr>
          <w:rFonts w:ascii="Times New Roman" w:hAnsi="Times New Roman"/>
          <w:iCs/>
          <w:sz w:val="28"/>
          <w:szCs w:val="28"/>
        </w:rPr>
        <w:t xml:space="preserve"> на используемые источники информации</w:t>
      </w:r>
      <w:r w:rsidR="00C04762" w:rsidRPr="006A4EF5">
        <w:rPr>
          <w:rFonts w:ascii="Times New Roman" w:hAnsi="Times New Roman"/>
          <w:iCs/>
          <w:sz w:val="28"/>
          <w:szCs w:val="28"/>
        </w:rPr>
        <w:t xml:space="preserve">, в </w:t>
      </w:r>
      <w:proofErr w:type="spellStart"/>
      <w:r w:rsidR="00C04762" w:rsidRPr="006A4EF5">
        <w:rPr>
          <w:rFonts w:ascii="Times New Roman" w:hAnsi="Times New Roman"/>
          <w:iCs/>
          <w:sz w:val="28"/>
          <w:szCs w:val="28"/>
        </w:rPr>
        <w:t>т.ч</w:t>
      </w:r>
      <w:proofErr w:type="spellEnd"/>
      <w:r w:rsidR="00C04762" w:rsidRPr="006A4EF5">
        <w:rPr>
          <w:rFonts w:ascii="Times New Roman" w:hAnsi="Times New Roman"/>
          <w:iCs/>
          <w:sz w:val="28"/>
          <w:szCs w:val="28"/>
        </w:rPr>
        <w:t>. Интернет-ресурсы,</w:t>
      </w:r>
      <w:r w:rsidRPr="006A4EF5">
        <w:rPr>
          <w:rFonts w:ascii="Times New Roman" w:hAnsi="Times New Roman"/>
          <w:iCs/>
          <w:sz w:val="28"/>
          <w:szCs w:val="28"/>
        </w:rPr>
        <w:t xml:space="preserve"> по </w:t>
      </w:r>
      <w:r w:rsidR="00E60940" w:rsidRPr="006A4EF5">
        <w:rPr>
          <w:rFonts w:ascii="Times New Roman" w:hAnsi="Times New Roman"/>
          <w:iCs/>
          <w:sz w:val="28"/>
          <w:szCs w:val="28"/>
        </w:rPr>
        <w:t>тексту работы</w:t>
      </w:r>
      <w:r w:rsidRPr="006A4EF5">
        <w:rPr>
          <w:rFonts w:ascii="Times New Roman" w:hAnsi="Times New Roman"/>
          <w:iCs/>
          <w:sz w:val="28"/>
          <w:szCs w:val="28"/>
        </w:rPr>
        <w:t xml:space="preserve">. </w:t>
      </w:r>
      <w:r w:rsidRPr="006A4EF5">
        <w:rPr>
          <w:rFonts w:ascii="Times New Roman" w:hAnsi="Times New Roman"/>
          <w:sz w:val="28"/>
          <w:szCs w:val="28"/>
        </w:rPr>
        <w:t xml:space="preserve"> </w:t>
      </w:r>
    </w:p>
    <w:p w:rsidR="006D29DB" w:rsidRPr="006A4EF5" w:rsidRDefault="00D23EDA" w:rsidP="00F23902">
      <w:pPr>
        <w:tabs>
          <w:tab w:val="left" w:pos="993"/>
        </w:tabs>
        <w:spacing w:after="0" w:line="360" w:lineRule="auto"/>
        <w:ind w:firstLine="709"/>
        <w:jc w:val="both"/>
        <w:rPr>
          <w:rFonts w:ascii="Times New Roman" w:hAnsi="Times New Roman"/>
          <w:sz w:val="28"/>
          <w:szCs w:val="28"/>
        </w:rPr>
      </w:pPr>
      <w:r w:rsidRPr="006A4EF5">
        <w:rPr>
          <w:rFonts w:ascii="Times New Roman" w:hAnsi="Times New Roman"/>
          <w:sz w:val="28"/>
          <w:szCs w:val="28"/>
        </w:rPr>
        <w:t>Эссе</w:t>
      </w:r>
      <w:r w:rsidR="006D29DB" w:rsidRPr="006A4EF5">
        <w:rPr>
          <w:rFonts w:ascii="Times New Roman" w:hAnsi="Times New Roman"/>
          <w:sz w:val="28"/>
          <w:szCs w:val="28"/>
        </w:rPr>
        <w:t xml:space="preserve"> выполняется каждым студентом в письменной форме индивидуально, самостоятельно, в сроки, определенные преподавателем. </w:t>
      </w:r>
    </w:p>
    <w:p w:rsidR="001B5B6A" w:rsidRPr="006A4EF5" w:rsidRDefault="001B5B6A" w:rsidP="00F23902">
      <w:pPr>
        <w:tabs>
          <w:tab w:val="left" w:pos="993"/>
        </w:tabs>
        <w:spacing w:after="0" w:line="360" w:lineRule="auto"/>
        <w:ind w:firstLine="709"/>
        <w:jc w:val="both"/>
        <w:rPr>
          <w:rFonts w:ascii="Times New Roman" w:hAnsi="Times New Roman"/>
          <w:sz w:val="28"/>
        </w:rPr>
      </w:pPr>
      <w:r w:rsidRPr="006A4EF5">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93554" w:rsidRPr="006A4EF5">
        <w:rPr>
          <w:rFonts w:ascii="Times New Roman" w:hAnsi="Times New Roman"/>
          <w:sz w:val="28"/>
        </w:rPr>
        <w:t xml:space="preserve"> корпоративных финансов и корпоративного управления</w:t>
      </w:r>
      <w:r w:rsidRPr="006A4EF5">
        <w:rPr>
          <w:rFonts w:ascii="Times New Roman" w:hAnsi="Times New Roman"/>
          <w:sz w:val="28"/>
        </w:rPr>
        <w:t>.</w:t>
      </w:r>
    </w:p>
    <w:p w:rsidR="002B2CAC" w:rsidRPr="006A4EF5" w:rsidRDefault="002B2CAC" w:rsidP="0062150A">
      <w:pPr>
        <w:pStyle w:val="1"/>
        <w:spacing w:before="0" w:after="0" w:line="360" w:lineRule="auto"/>
        <w:ind w:firstLine="567"/>
        <w:jc w:val="both"/>
        <w:rPr>
          <w:rFonts w:ascii="Times New Roman" w:hAnsi="Times New Roman"/>
          <w:color w:val="auto"/>
        </w:rPr>
      </w:pPr>
      <w:bookmarkStart w:id="29" w:name="_Toc17980439"/>
      <w:r w:rsidRPr="006A4EF5">
        <w:rPr>
          <w:rFonts w:ascii="Times New Roman" w:hAnsi="Times New Roman"/>
          <w:color w:val="auto"/>
        </w:rPr>
        <w:t>7. Фонд оценочных средств для проведения промежуточной аттестации обучающихся по дисциплине</w:t>
      </w:r>
      <w:bookmarkEnd w:id="22"/>
      <w:bookmarkEnd w:id="29"/>
      <w:r w:rsidR="00154A0D" w:rsidRPr="006A4EF5">
        <w:rPr>
          <w:rFonts w:ascii="Times New Roman" w:hAnsi="Times New Roman"/>
          <w:color w:val="auto"/>
        </w:rPr>
        <w:t xml:space="preserve"> </w:t>
      </w:r>
    </w:p>
    <w:p w:rsidR="00154A0D" w:rsidRPr="006A4EF5" w:rsidRDefault="00154A0D" w:rsidP="00F23902">
      <w:pPr>
        <w:tabs>
          <w:tab w:val="left" w:pos="1134"/>
        </w:tabs>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00893554" w:rsidRPr="006A4EF5">
        <w:rPr>
          <w:rFonts w:ascii="Times New Roman" w:hAnsi="Times New Roman"/>
          <w:sz w:val="28"/>
          <w:szCs w:val="28"/>
        </w:rPr>
        <w:t>«</w:t>
      </w:r>
      <w:r w:rsidRPr="006A4EF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C04762" w:rsidRPr="006A4EF5">
        <w:rPr>
          <w:rFonts w:ascii="Times New Roman" w:hAnsi="Times New Roman"/>
          <w:sz w:val="28"/>
          <w:szCs w:val="28"/>
        </w:rPr>
        <w:t>ультатов обучения по дисциплине</w:t>
      </w:r>
      <w:r w:rsidR="00893554" w:rsidRPr="006A4EF5">
        <w:rPr>
          <w:rFonts w:ascii="Times New Roman" w:hAnsi="Times New Roman"/>
          <w:sz w:val="28"/>
          <w:szCs w:val="28"/>
        </w:rPr>
        <w:t>»</w:t>
      </w:r>
      <w:r w:rsidRPr="006A4EF5">
        <w:rPr>
          <w:rFonts w:ascii="Times New Roman" w:hAnsi="Times New Roman"/>
          <w:sz w:val="28"/>
          <w:szCs w:val="28"/>
        </w:rPr>
        <w:t xml:space="preserve">. </w:t>
      </w:r>
    </w:p>
    <w:p w:rsidR="00F23902" w:rsidRPr="006A4EF5" w:rsidRDefault="00F23902" w:rsidP="00F23902">
      <w:pPr>
        <w:tabs>
          <w:tab w:val="left" w:pos="1134"/>
        </w:tabs>
        <w:spacing w:after="0" w:line="360" w:lineRule="auto"/>
        <w:ind w:firstLine="709"/>
        <w:jc w:val="both"/>
        <w:rPr>
          <w:rFonts w:ascii="Times New Roman" w:hAnsi="Times New Roman"/>
          <w:b/>
          <w:sz w:val="28"/>
          <w:szCs w:val="20"/>
          <w:lang w:eastAsia="ru-RU"/>
        </w:rPr>
      </w:pPr>
      <w:bookmarkStart w:id="30" w:name="_Toc969653"/>
      <w:r w:rsidRPr="006A4EF5">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 и знаний</w:t>
      </w:r>
      <w:bookmarkEnd w:id="30"/>
    </w:p>
    <w:p w:rsidR="00F23902" w:rsidRPr="006A4EF5" w:rsidRDefault="00F23902" w:rsidP="00C33152">
      <w:pPr>
        <w:tabs>
          <w:tab w:val="left" w:pos="540"/>
          <w:tab w:val="left" w:pos="1134"/>
        </w:tabs>
        <w:spacing w:after="0" w:line="360" w:lineRule="auto"/>
        <w:ind w:firstLine="709"/>
        <w:jc w:val="both"/>
        <w:rPr>
          <w:rFonts w:ascii="Times New Roman" w:hAnsi="Times New Roman"/>
          <w:b/>
          <w:sz w:val="28"/>
          <w:szCs w:val="28"/>
        </w:rPr>
      </w:pPr>
      <w:bookmarkStart w:id="31" w:name="_Toc162671211"/>
      <w:r w:rsidRPr="006A4EF5">
        <w:rPr>
          <w:rFonts w:ascii="Times New Roman" w:hAnsi="Times New Roman"/>
          <w:b/>
          <w:sz w:val="28"/>
          <w:szCs w:val="28"/>
        </w:rPr>
        <w:t>Перечень вопросов</w:t>
      </w:r>
      <w:bookmarkEnd w:id="31"/>
      <w:r w:rsidRPr="006A4EF5">
        <w:rPr>
          <w:rFonts w:ascii="Times New Roman" w:hAnsi="Times New Roman"/>
          <w:b/>
          <w:sz w:val="28"/>
          <w:szCs w:val="28"/>
        </w:rPr>
        <w:t xml:space="preserve"> к экзамену</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 Финансовая политика корпорации: понятие, цели, задачи и принципы формирования.</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Основные направления реализации финансовой политики корпорации.</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Типы финансовой политики корпорации и их характеристика.</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Концепции стратегического управления и финансовые цели корпорации.</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Основные подходы к выбору источника финансирования деятельности корпорации.</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Классификации источников финансирования предпринимательской </w:t>
      </w:r>
      <w:r w:rsidRPr="006A4EF5">
        <w:rPr>
          <w:rFonts w:ascii="Times New Roman" w:hAnsi="Times New Roman"/>
          <w:sz w:val="28"/>
          <w:szCs w:val="28"/>
        </w:rPr>
        <w:lastRenderedPageBreak/>
        <w:t>деятельности.</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Управление собственными источниками финансирования деятельности корпорации.</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Управление заемными источниками финансирования деятельности корпорации.</w:t>
      </w:r>
    </w:p>
    <w:p w:rsidR="00F23902" w:rsidRPr="006A4EF5" w:rsidRDefault="00F23902" w:rsidP="00C33152">
      <w:pPr>
        <w:widowControl w:val="0"/>
        <w:numPr>
          <w:ilvl w:val="0"/>
          <w:numId w:val="20"/>
        </w:numPr>
        <w:tabs>
          <w:tab w:val="clear" w:pos="720"/>
          <w:tab w:val="left" w:pos="540"/>
          <w:tab w:val="num"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Роль привлеченных источников в системе финансового обеспечения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Сущность и виды дивидендной политики корпорации, возможности ее выбора.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Виды дивидендных выплат. Процедура выплаты дивидендов.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Методики начисления дивидендов.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Дивидендная политика и рыночная стоимость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Капитал корпорации: понятие, составляющие капитала, </w:t>
      </w:r>
      <w:proofErr w:type="gramStart"/>
      <w:r w:rsidRPr="006A4EF5">
        <w:rPr>
          <w:rFonts w:ascii="Times New Roman" w:hAnsi="Times New Roman"/>
          <w:sz w:val="28"/>
          <w:szCs w:val="28"/>
        </w:rPr>
        <w:t>цена  капитала</w:t>
      </w:r>
      <w:proofErr w:type="gramEnd"/>
      <w:r w:rsidRPr="006A4EF5">
        <w:rPr>
          <w:rFonts w:ascii="Times New Roman" w:hAnsi="Times New Roman"/>
          <w:sz w:val="28"/>
          <w:szCs w:val="28"/>
        </w:rPr>
        <w:t xml:space="preserve"> и факторы, ее определяющие.</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Цена и стоимость капитала. Факторы, влияющие на среднюю стоимость капитала.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Определение цены собственного капитала.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Определение цены заемного капитала.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Методика расчета и экономический смысл показателя средневзвешенной цены капитала.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Средневзвешенная и предельная цена капитала. </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Эффект финансового рычага. Рациональная политика заимствования средств. </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Оптимизация структуры капитала по различным критериям.</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Понятие структуры капитала. Теории структуры капитала. </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Воздействие структуры капитала на рыночную стоимость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Критерии оптимальной структуры капитала.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Целевая структура капитала и ее определение. </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Сущность и основные виды текущих издержек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lastRenderedPageBreak/>
        <w:t>Значение и приемы планирования затрат в современных условиях.</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Использование инструментов операционного анализа в управлении прибылью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Маржинальный доход: сущность, порядок формирования, значение в определении оптимального уровня себестоимости продукции.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Операционный </w:t>
      </w:r>
      <w:proofErr w:type="spellStart"/>
      <w:r w:rsidRPr="006A4EF5">
        <w:rPr>
          <w:rFonts w:ascii="Times New Roman" w:hAnsi="Times New Roman"/>
          <w:sz w:val="28"/>
          <w:szCs w:val="28"/>
        </w:rPr>
        <w:t>левередж</w:t>
      </w:r>
      <w:proofErr w:type="spellEnd"/>
      <w:r w:rsidRPr="006A4EF5">
        <w:rPr>
          <w:rFonts w:ascii="Times New Roman" w:hAnsi="Times New Roman"/>
          <w:sz w:val="28"/>
          <w:szCs w:val="28"/>
        </w:rPr>
        <w:t>: сущность, порядок определения и использования в операционном анализе.</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Точка безубыточности: сущность, порядок расчета и использования в операционном анализе.</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Запас финансовой прочности: сущность, порядок расчета и использования в операционном анализе.</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Совокупный риск корпорации: источники, способ определения, пути снижения.</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Оценка рыночных условий и выбор модели ценовой политики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Влияние эластичности спроса на выбор модели ценовой политики.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Методы определения базовой цены.</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Экономическая сущность операционных активов корпорации, их основные виды. </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Особенности управления оборотными и </w:t>
      </w:r>
      <w:proofErr w:type="spellStart"/>
      <w:r w:rsidRPr="006A4EF5">
        <w:rPr>
          <w:rFonts w:ascii="Times New Roman" w:hAnsi="Times New Roman"/>
          <w:sz w:val="28"/>
          <w:szCs w:val="28"/>
        </w:rPr>
        <w:t>внеоборотными</w:t>
      </w:r>
      <w:proofErr w:type="spellEnd"/>
      <w:r w:rsidRPr="006A4EF5">
        <w:rPr>
          <w:rFonts w:ascii="Times New Roman" w:hAnsi="Times New Roman"/>
          <w:sz w:val="28"/>
          <w:szCs w:val="28"/>
        </w:rPr>
        <w:t xml:space="preserve"> активами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Оборотные активы: сущность, источники финансирования, виды.</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Оборачиваемость активов и ее воздействие на финансовые результаты.</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Циклы оборота средств корпорации, пути оптимизации длительности производственного и финансового циклов.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Принципиальные подходы к формированию оборотных активов.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Эффективное управление запасами как фактор роста прибыли.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Затраты, связанные с запасами. Построение модели оптимального размера партии поставки.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lastRenderedPageBreak/>
        <w:t>Уровень дебиторской задолженности и факторы его определяющие.</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Управление дебиторской задолженностью в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Порядок определения размера скидок на реализуемую продукцию, оценка их эффективности.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Кредитная политика корпорации, ее влияние на величину оборотных активов.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Основные формы рефинансирования дебиторской задолженности.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Виды денежных активов и показатели эффективности их использования.</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Методы оптимизации остатка денежных активов.  </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Методы управления денежными средствами.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Планирование потребности и выбор источников финансирования оборотных средств.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Оборотный капитал: сущность, порядок формирования, направления использования.</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Управление кредиторской задолженностью как источником финансирования активов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Принципиальные подходы к финансированию оборотных активов.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6A4EF5">
        <w:rPr>
          <w:rFonts w:ascii="Times New Roman" w:hAnsi="Times New Roman"/>
          <w:sz w:val="28"/>
          <w:szCs w:val="28"/>
        </w:rPr>
        <w:t>Внеоборотные</w:t>
      </w:r>
      <w:proofErr w:type="spellEnd"/>
      <w:r w:rsidRPr="006A4EF5">
        <w:rPr>
          <w:rFonts w:ascii="Times New Roman" w:hAnsi="Times New Roman"/>
          <w:sz w:val="28"/>
          <w:szCs w:val="28"/>
        </w:rPr>
        <w:t xml:space="preserve"> активы: виды, особенности финансирования.</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Нематериальные активы в обеспечении конкурентных преимуществ, порядок их финансирования.</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Политика управления </w:t>
      </w:r>
      <w:proofErr w:type="spellStart"/>
      <w:r w:rsidRPr="006A4EF5">
        <w:rPr>
          <w:rFonts w:ascii="Times New Roman" w:hAnsi="Times New Roman"/>
          <w:sz w:val="28"/>
          <w:szCs w:val="28"/>
        </w:rPr>
        <w:t>внеоборотными</w:t>
      </w:r>
      <w:proofErr w:type="spellEnd"/>
      <w:r w:rsidRPr="006A4EF5">
        <w:rPr>
          <w:rFonts w:ascii="Times New Roman" w:hAnsi="Times New Roman"/>
          <w:sz w:val="28"/>
          <w:szCs w:val="28"/>
        </w:rPr>
        <w:t xml:space="preserve"> активами.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Финансовое прогнозирование в корпорации: понятие, цели, задачи и методы.</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Методы финансового прогнозирования данных финансовой отчетности.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Состав прогнозной финансовой отчетности корпорации.</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Методы финансового прогнозирования движения денежных средств.</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Моделирование устойчивого роста корпорации: определяющие </w:t>
      </w:r>
      <w:r w:rsidRPr="006A4EF5">
        <w:rPr>
          <w:rFonts w:ascii="Times New Roman" w:hAnsi="Times New Roman"/>
          <w:sz w:val="28"/>
          <w:szCs w:val="28"/>
        </w:rPr>
        <w:lastRenderedPageBreak/>
        <w:t>факторы, методы расчета.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Расчет коэффициентов устойчивого роста.</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Бюджетирование как инструмент финансового планирования.</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Состав бюджетов корпорации, их взаимосвязь.</w:t>
      </w:r>
    </w:p>
    <w:p w:rsidR="00F23902" w:rsidRPr="006A4EF5" w:rsidRDefault="00F23902" w:rsidP="00C33152">
      <w:pPr>
        <w:widowControl w:val="0"/>
        <w:numPr>
          <w:ilvl w:val="0"/>
          <w:numId w:val="20"/>
        </w:numPr>
        <w:tabs>
          <w:tab w:val="clear" w:pos="720"/>
          <w:tab w:val="left" w:pos="540"/>
          <w:tab w:val="left" w:pos="567"/>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Цели и задачи центров финансовой ответственности и финансового учета. </w:t>
      </w:r>
    </w:p>
    <w:p w:rsidR="00974545" w:rsidRPr="006A4EF5" w:rsidRDefault="00974545" w:rsidP="00974545">
      <w:pPr>
        <w:spacing w:after="0" w:line="360" w:lineRule="auto"/>
        <w:jc w:val="center"/>
        <w:rPr>
          <w:rFonts w:ascii="Times New Roman" w:eastAsia="Times New Roman" w:hAnsi="Times New Roman"/>
          <w:b/>
          <w:bCs/>
          <w:sz w:val="28"/>
          <w:szCs w:val="28"/>
          <w:lang w:eastAsia="ru-RU"/>
        </w:rPr>
      </w:pPr>
      <w:r w:rsidRPr="006A4EF5">
        <w:rPr>
          <w:rFonts w:ascii="Times New Roman" w:eastAsia="Times New Roman" w:hAnsi="Times New Roman"/>
          <w:b/>
          <w:bCs/>
          <w:sz w:val="28"/>
          <w:szCs w:val="28"/>
          <w:lang w:eastAsia="ru-RU"/>
        </w:rPr>
        <w:t>Пример экзаменационного билета</w:t>
      </w:r>
    </w:p>
    <w:p w:rsidR="00974545" w:rsidRPr="006A4EF5" w:rsidRDefault="00974545" w:rsidP="00974545">
      <w:pPr>
        <w:spacing w:after="0" w:line="360" w:lineRule="auto"/>
        <w:jc w:val="center"/>
        <w:rPr>
          <w:rFonts w:ascii="Times New Roman" w:hAnsi="Times New Roman"/>
          <w:b/>
          <w:sz w:val="28"/>
          <w:szCs w:val="28"/>
        </w:rPr>
      </w:pPr>
      <w:r w:rsidRPr="006A4EF5">
        <w:rPr>
          <w:rFonts w:ascii="Times New Roman" w:hAnsi="Times New Roman"/>
          <w:b/>
          <w:sz w:val="28"/>
          <w:szCs w:val="28"/>
        </w:rPr>
        <w:t>Экзаменационный билет №</w:t>
      </w:r>
    </w:p>
    <w:p w:rsidR="00974545" w:rsidRPr="006A4EF5" w:rsidRDefault="00974545" w:rsidP="00974545">
      <w:pPr>
        <w:spacing w:after="0" w:line="360" w:lineRule="auto"/>
        <w:ind w:firstLine="709"/>
        <w:jc w:val="both"/>
        <w:rPr>
          <w:rFonts w:ascii="Times New Roman" w:hAnsi="Times New Roman"/>
          <w:sz w:val="28"/>
          <w:szCs w:val="28"/>
        </w:rPr>
      </w:pPr>
      <w:r w:rsidRPr="006A4EF5">
        <w:rPr>
          <w:rFonts w:ascii="Times New Roman" w:hAnsi="Times New Roman"/>
          <w:b/>
          <w:sz w:val="28"/>
          <w:szCs w:val="28"/>
        </w:rPr>
        <w:t>1. Теоретический вопрос 1.</w:t>
      </w:r>
      <w:r w:rsidRPr="006A4EF5">
        <w:rPr>
          <w:rFonts w:ascii="Times New Roman" w:hAnsi="Times New Roman"/>
          <w:sz w:val="28"/>
          <w:szCs w:val="28"/>
        </w:rPr>
        <w:t xml:space="preserve"> (Максимальное количество баллов – 15). </w:t>
      </w:r>
    </w:p>
    <w:p w:rsidR="00974545" w:rsidRPr="006A4EF5" w:rsidRDefault="00974545" w:rsidP="00974545">
      <w:pPr>
        <w:widowControl w:val="0"/>
        <w:tabs>
          <w:tab w:val="left" w:pos="540"/>
          <w:tab w:val="left" w:pos="1134"/>
        </w:tabs>
        <w:autoSpaceDE w:val="0"/>
        <w:autoSpaceDN w:val="0"/>
        <w:adjustRightInd w:val="0"/>
        <w:spacing w:after="0" w:line="360" w:lineRule="auto"/>
        <w:ind w:left="360"/>
        <w:jc w:val="both"/>
        <w:rPr>
          <w:rFonts w:ascii="Times New Roman" w:hAnsi="Times New Roman"/>
          <w:sz w:val="28"/>
          <w:szCs w:val="28"/>
        </w:rPr>
      </w:pPr>
      <w:r w:rsidRPr="006A4EF5">
        <w:rPr>
          <w:rFonts w:ascii="Times New Roman" w:hAnsi="Times New Roman"/>
          <w:sz w:val="28"/>
          <w:szCs w:val="28"/>
        </w:rPr>
        <w:tab/>
        <w:t>Финансовое прогнозирование в корпорации: содержание, задачи и методы.</w:t>
      </w:r>
    </w:p>
    <w:p w:rsidR="00974545" w:rsidRPr="006A4EF5" w:rsidRDefault="00974545" w:rsidP="00974545">
      <w:pPr>
        <w:widowControl w:val="0"/>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 </w:t>
      </w:r>
      <w:r w:rsidRPr="006A4EF5">
        <w:rPr>
          <w:rFonts w:ascii="Times New Roman" w:hAnsi="Times New Roman"/>
          <w:b/>
          <w:sz w:val="28"/>
          <w:szCs w:val="28"/>
        </w:rPr>
        <w:t>2.Теоретический вопрос 2.</w:t>
      </w:r>
      <w:r w:rsidRPr="006A4EF5">
        <w:rPr>
          <w:rFonts w:ascii="Times New Roman" w:hAnsi="Times New Roman"/>
          <w:sz w:val="28"/>
          <w:szCs w:val="28"/>
        </w:rPr>
        <w:t xml:space="preserve"> (Максимальное количество баллов – 15). </w:t>
      </w:r>
    </w:p>
    <w:p w:rsidR="00974545" w:rsidRPr="006A4EF5" w:rsidRDefault="00974545" w:rsidP="00974545">
      <w:pPr>
        <w:widowControl w:val="0"/>
        <w:tabs>
          <w:tab w:val="left" w:pos="540"/>
          <w:tab w:val="left" w:pos="1134"/>
        </w:tabs>
        <w:autoSpaceDE w:val="0"/>
        <w:autoSpaceDN w:val="0"/>
        <w:adjustRightInd w:val="0"/>
        <w:spacing w:after="0" w:line="360" w:lineRule="auto"/>
        <w:ind w:left="360"/>
        <w:jc w:val="both"/>
        <w:rPr>
          <w:rFonts w:ascii="Times New Roman" w:hAnsi="Times New Roman"/>
          <w:sz w:val="28"/>
          <w:szCs w:val="28"/>
        </w:rPr>
      </w:pPr>
      <w:r w:rsidRPr="006A4EF5">
        <w:rPr>
          <w:rFonts w:ascii="Times New Roman" w:hAnsi="Times New Roman"/>
          <w:sz w:val="28"/>
          <w:szCs w:val="28"/>
        </w:rPr>
        <w:t>Содержание финансовой политики управления собственными источниками финансирования деятельности корпорации.</w:t>
      </w:r>
    </w:p>
    <w:p w:rsidR="00974545" w:rsidRPr="006A4EF5" w:rsidRDefault="00974545" w:rsidP="00974545">
      <w:pPr>
        <w:tabs>
          <w:tab w:val="left" w:pos="0"/>
        </w:tabs>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 </w:t>
      </w:r>
      <w:r w:rsidRPr="006A4EF5">
        <w:rPr>
          <w:rFonts w:ascii="Times New Roman" w:hAnsi="Times New Roman"/>
          <w:b/>
          <w:sz w:val="28"/>
          <w:szCs w:val="28"/>
        </w:rPr>
        <w:t>3.Практико-ориентированное задание.</w:t>
      </w:r>
      <w:r w:rsidRPr="006A4EF5">
        <w:rPr>
          <w:rFonts w:ascii="Times New Roman" w:hAnsi="Times New Roman"/>
          <w:sz w:val="28"/>
          <w:szCs w:val="28"/>
        </w:rPr>
        <w:t xml:space="preserve"> (Максимальное количество баллов – 20).</w:t>
      </w:r>
    </w:p>
    <w:p w:rsidR="00974545" w:rsidRPr="006A4EF5" w:rsidRDefault="00974545" w:rsidP="00974545">
      <w:pPr>
        <w:spacing w:line="360" w:lineRule="auto"/>
        <w:ind w:firstLine="709"/>
        <w:jc w:val="both"/>
        <w:rPr>
          <w:rFonts w:ascii="Times New Roman" w:hAnsi="Times New Roman"/>
          <w:sz w:val="28"/>
          <w:szCs w:val="28"/>
        </w:rPr>
      </w:pPr>
      <w:r w:rsidRPr="006A4EF5">
        <w:rPr>
          <w:rFonts w:ascii="Times New Roman" w:hAnsi="Times New Roman"/>
          <w:sz w:val="28"/>
          <w:szCs w:val="28"/>
        </w:rPr>
        <w:t xml:space="preserve"> На основе представленных данных определить, на сколько процентов изменится стоимость капитала, а также его составляющих по сравнению с первым вариантом, при изменении структуры капитала</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17"/>
        <w:gridCol w:w="1548"/>
        <w:gridCol w:w="1440"/>
        <w:gridCol w:w="1440"/>
      </w:tblGrid>
      <w:tr w:rsidR="00974545" w:rsidRPr="006A4EF5" w:rsidTr="00974545">
        <w:tc>
          <w:tcPr>
            <w:tcW w:w="648" w:type="dxa"/>
            <w:vMerge w:val="restart"/>
            <w:tcBorders>
              <w:top w:val="single" w:sz="4" w:space="0" w:color="auto"/>
              <w:left w:val="single" w:sz="4" w:space="0" w:color="auto"/>
              <w:right w:val="nil"/>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 п/п</w:t>
            </w:r>
          </w:p>
        </w:tc>
        <w:tc>
          <w:tcPr>
            <w:tcW w:w="5017" w:type="dxa"/>
            <w:vMerge w:val="restart"/>
            <w:tcBorders>
              <w:top w:val="single" w:sz="4" w:space="0" w:color="auto"/>
              <w:left w:val="nil"/>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Источники капитала</w:t>
            </w:r>
          </w:p>
        </w:tc>
        <w:tc>
          <w:tcPr>
            <w:tcW w:w="1548" w:type="dxa"/>
            <w:vMerge w:val="restart"/>
            <w:tcBorders>
              <w:top w:val="single" w:sz="4" w:space="0" w:color="auto"/>
              <w:left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 xml:space="preserve">Единицы </w:t>
            </w:r>
          </w:p>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измерения</w:t>
            </w:r>
          </w:p>
        </w:tc>
        <w:tc>
          <w:tcPr>
            <w:tcW w:w="2880" w:type="dxa"/>
            <w:gridSpan w:val="2"/>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Значение показателя</w:t>
            </w:r>
          </w:p>
        </w:tc>
      </w:tr>
      <w:tr w:rsidR="00974545" w:rsidRPr="006A4EF5" w:rsidTr="00974545">
        <w:tc>
          <w:tcPr>
            <w:tcW w:w="648" w:type="dxa"/>
            <w:vMerge/>
            <w:tcBorders>
              <w:left w:val="single" w:sz="4" w:space="0" w:color="auto"/>
              <w:bottom w:val="single" w:sz="4" w:space="0" w:color="auto"/>
              <w:right w:val="nil"/>
            </w:tcBorders>
          </w:tcPr>
          <w:p w:rsidR="00974545" w:rsidRPr="006A4EF5" w:rsidRDefault="00974545" w:rsidP="00974545">
            <w:pPr>
              <w:tabs>
                <w:tab w:val="num" w:pos="360"/>
              </w:tabs>
              <w:spacing w:after="0" w:line="240" w:lineRule="auto"/>
              <w:rPr>
                <w:rFonts w:ascii="Times New Roman" w:hAnsi="Times New Roman"/>
                <w:sz w:val="24"/>
                <w:szCs w:val="24"/>
              </w:rPr>
            </w:pPr>
          </w:p>
        </w:tc>
        <w:tc>
          <w:tcPr>
            <w:tcW w:w="5017" w:type="dxa"/>
            <w:vMerge/>
            <w:tcBorders>
              <w:left w:val="nil"/>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p>
        </w:tc>
        <w:tc>
          <w:tcPr>
            <w:tcW w:w="1548" w:type="dxa"/>
            <w:vMerge/>
            <w:tcBorders>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1-й вариант</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2-й вариант</w:t>
            </w:r>
          </w:p>
        </w:tc>
      </w:tr>
      <w:tr w:rsidR="00974545" w:rsidRPr="006A4EF5" w:rsidTr="00974545">
        <w:tc>
          <w:tcPr>
            <w:tcW w:w="6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1</w:t>
            </w:r>
          </w:p>
        </w:tc>
        <w:tc>
          <w:tcPr>
            <w:tcW w:w="5017"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Средства, мобилизованные посредством долгосрочного кредита</w:t>
            </w:r>
          </w:p>
        </w:tc>
        <w:tc>
          <w:tcPr>
            <w:tcW w:w="15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тыс. руб.</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2 300</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3 400</w:t>
            </w:r>
          </w:p>
        </w:tc>
      </w:tr>
      <w:tr w:rsidR="00974545" w:rsidRPr="006A4EF5" w:rsidTr="00974545">
        <w:tc>
          <w:tcPr>
            <w:tcW w:w="6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2</w:t>
            </w:r>
          </w:p>
        </w:tc>
        <w:tc>
          <w:tcPr>
            <w:tcW w:w="5017"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Процентная ставка по долгосрочному кредиту</w:t>
            </w:r>
          </w:p>
        </w:tc>
        <w:tc>
          <w:tcPr>
            <w:tcW w:w="15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15</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15</w:t>
            </w:r>
          </w:p>
        </w:tc>
      </w:tr>
      <w:tr w:rsidR="00974545" w:rsidRPr="006A4EF5" w:rsidTr="00974545">
        <w:tc>
          <w:tcPr>
            <w:tcW w:w="6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3</w:t>
            </w:r>
          </w:p>
        </w:tc>
        <w:tc>
          <w:tcPr>
            <w:tcW w:w="5017"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Средства, мобилизованные посредством размещения обыкновенных акций, руб.</w:t>
            </w:r>
          </w:p>
        </w:tc>
        <w:tc>
          <w:tcPr>
            <w:tcW w:w="15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тыс. руб.</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4 500</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3 400</w:t>
            </w:r>
          </w:p>
        </w:tc>
      </w:tr>
      <w:tr w:rsidR="00974545" w:rsidRPr="006A4EF5" w:rsidTr="00974545">
        <w:tc>
          <w:tcPr>
            <w:tcW w:w="6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4</w:t>
            </w:r>
          </w:p>
        </w:tc>
        <w:tc>
          <w:tcPr>
            <w:tcW w:w="5017"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Размер выплаченных дивидендов на одну обыкновенную акцию</w:t>
            </w:r>
          </w:p>
        </w:tc>
        <w:tc>
          <w:tcPr>
            <w:tcW w:w="15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3</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3</w:t>
            </w:r>
          </w:p>
        </w:tc>
      </w:tr>
      <w:tr w:rsidR="00974545" w:rsidRPr="006A4EF5" w:rsidTr="00974545">
        <w:tc>
          <w:tcPr>
            <w:tcW w:w="6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5</w:t>
            </w:r>
          </w:p>
        </w:tc>
        <w:tc>
          <w:tcPr>
            <w:tcW w:w="5017"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 xml:space="preserve">Рыночная стоимость обыкновенной акции </w:t>
            </w:r>
          </w:p>
        </w:tc>
        <w:tc>
          <w:tcPr>
            <w:tcW w:w="15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98</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98</w:t>
            </w:r>
          </w:p>
        </w:tc>
      </w:tr>
      <w:tr w:rsidR="00974545" w:rsidRPr="006A4EF5" w:rsidTr="00974545">
        <w:tc>
          <w:tcPr>
            <w:tcW w:w="6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num" w:pos="360"/>
              </w:tabs>
              <w:spacing w:after="0" w:line="240" w:lineRule="auto"/>
              <w:rPr>
                <w:rFonts w:ascii="Times New Roman" w:hAnsi="Times New Roman"/>
                <w:sz w:val="24"/>
                <w:szCs w:val="24"/>
              </w:rPr>
            </w:pPr>
            <w:r w:rsidRPr="006A4EF5">
              <w:rPr>
                <w:rFonts w:ascii="Times New Roman" w:hAnsi="Times New Roman"/>
                <w:sz w:val="24"/>
                <w:szCs w:val="24"/>
              </w:rPr>
              <w:t>6</w:t>
            </w:r>
          </w:p>
        </w:tc>
        <w:tc>
          <w:tcPr>
            <w:tcW w:w="5017"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Прогнозируемый темп роста размера дивиденда</w:t>
            </w:r>
          </w:p>
        </w:tc>
        <w:tc>
          <w:tcPr>
            <w:tcW w:w="1548"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tcPr>
          <w:p w:rsidR="00974545" w:rsidRPr="006A4EF5" w:rsidRDefault="00974545" w:rsidP="00974545">
            <w:pPr>
              <w:tabs>
                <w:tab w:val="left" w:pos="0"/>
              </w:tabs>
              <w:spacing w:after="0" w:line="240" w:lineRule="auto"/>
              <w:rPr>
                <w:rFonts w:ascii="Times New Roman" w:hAnsi="Times New Roman"/>
                <w:sz w:val="24"/>
                <w:szCs w:val="24"/>
              </w:rPr>
            </w:pPr>
            <w:r w:rsidRPr="006A4EF5">
              <w:rPr>
                <w:rFonts w:ascii="Times New Roman" w:hAnsi="Times New Roman"/>
                <w:sz w:val="24"/>
                <w:szCs w:val="24"/>
              </w:rPr>
              <w:t>2</w:t>
            </w:r>
          </w:p>
        </w:tc>
      </w:tr>
    </w:tbl>
    <w:p w:rsidR="00974545" w:rsidRPr="006A4EF5" w:rsidRDefault="00974545" w:rsidP="00974545">
      <w:pPr>
        <w:spacing w:after="0" w:line="360" w:lineRule="auto"/>
        <w:jc w:val="both"/>
        <w:rPr>
          <w:rFonts w:ascii="Times New Roman" w:hAnsi="Times New Roman"/>
          <w:sz w:val="16"/>
          <w:szCs w:val="16"/>
        </w:rPr>
      </w:pPr>
      <w:r w:rsidRPr="006A4EF5">
        <w:rPr>
          <w:rFonts w:ascii="Times New Roman" w:hAnsi="Times New Roman"/>
          <w:sz w:val="28"/>
          <w:szCs w:val="28"/>
        </w:rPr>
        <w:t xml:space="preserve"> </w:t>
      </w:r>
      <w:r w:rsidRPr="006A4EF5">
        <w:rPr>
          <w:rFonts w:ascii="Times New Roman" w:hAnsi="Times New Roman"/>
          <w:sz w:val="28"/>
          <w:szCs w:val="28"/>
        </w:rPr>
        <w:tab/>
      </w:r>
    </w:p>
    <w:p w:rsidR="00974545" w:rsidRPr="006A4EF5" w:rsidRDefault="00974545" w:rsidP="00E24EB4">
      <w:pPr>
        <w:keepNext/>
        <w:spacing w:after="0" w:line="360" w:lineRule="auto"/>
        <w:ind w:firstLine="709"/>
        <w:jc w:val="both"/>
        <w:rPr>
          <w:rFonts w:ascii="Times New Roman" w:hAnsi="Times New Roman"/>
          <w:sz w:val="28"/>
          <w:szCs w:val="28"/>
        </w:rPr>
      </w:pPr>
      <w:r w:rsidRPr="006A4EF5">
        <w:rPr>
          <w:rFonts w:ascii="Times New Roman" w:hAnsi="Times New Roman"/>
          <w:b/>
          <w:sz w:val="28"/>
          <w:szCs w:val="28"/>
        </w:rPr>
        <w:t>4.Тестовые задания.</w:t>
      </w:r>
      <w:r w:rsidRPr="006A4EF5">
        <w:rPr>
          <w:rFonts w:ascii="Times New Roman" w:hAnsi="Times New Roman"/>
          <w:sz w:val="28"/>
          <w:szCs w:val="28"/>
        </w:rPr>
        <w:t xml:space="preserve"> (Максимальное количество баллов – 10).</w:t>
      </w:r>
    </w:p>
    <w:p w:rsidR="00974545" w:rsidRPr="006A4EF5" w:rsidRDefault="00974545" w:rsidP="00974545">
      <w:pPr>
        <w:spacing w:after="0" w:line="360" w:lineRule="auto"/>
        <w:ind w:firstLine="708"/>
        <w:jc w:val="both"/>
        <w:rPr>
          <w:rFonts w:ascii="Times New Roman" w:hAnsi="Times New Roman"/>
          <w:sz w:val="28"/>
          <w:szCs w:val="28"/>
          <w:lang w:val="x-none"/>
        </w:rPr>
      </w:pPr>
      <w:r w:rsidRPr="006A4EF5">
        <w:rPr>
          <w:rFonts w:ascii="Times New Roman" w:hAnsi="Times New Roman"/>
          <w:b/>
          <w:sz w:val="28"/>
          <w:szCs w:val="28"/>
          <w:lang w:val="x-none"/>
        </w:rPr>
        <w:t>Тест 1.</w:t>
      </w:r>
      <w:r w:rsidRPr="006A4EF5">
        <w:rPr>
          <w:rFonts w:ascii="Times New Roman" w:hAnsi="Times New Roman"/>
          <w:b/>
          <w:sz w:val="28"/>
          <w:szCs w:val="28"/>
        </w:rPr>
        <w:t xml:space="preserve"> </w:t>
      </w:r>
      <w:r w:rsidRPr="006A4EF5">
        <w:rPr>
          <w:rFonts w:ascii="Times New Roman" w:hAnsi="Times New Roman"/>
          <w:sz w:val="28"/>
          <w:szCs w:val="28"/>
          <w:lang w:val="x-none"/>
        </w:rPr>
        <w:t>(Максимальное количество баллов – 2)</w:t>
      </w:r>
      <w:r w:rsidRPr="006A4EF5">
        <w:rPr>
          <w:rFonts w:ascii="Times New Roman" w:hAnsi="Times New Roman"/>
          <w:sz w:val="28"/>
          <w:szCs w:val="28"/>
        </w:rPr>
        <w:t xml:space="preserve"> </w:t>
      </w:r>
      <w:r w:rsidRPr="006A4EF5">
        <w:rPr>
          <w:rFonts w:ascii="Times New Roman" w:hAnsi="Times New Roman"/>
          <w:sz w:val="28"/>
          <w:szCs w:val="28"/>
          <w:lang w:val="x-none"/>
        </w:rPr>
        <w:t xml:space="preserve">Финансовая политика может разрабатываться на периоды: </w:t>
      </w:r>
    </w:p>
    <w:p w:rsidR="00974545" w:rsidRPr="006A4EF5" w:rsidRDefault="00974545" w:rsidP="00974545">
      <w:pPr>
        <w:numPr>
          <w:ilvl w:val="0"/>
          <w:numId w:val="42"/>
        </w:numPr>
        <w:spacing w:after="0" w:line="360" w:lineRule="auto"/>
        <w:jc w:val="both"/>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lastRenderedPageBreak/>
        <w:t xml:space="preserve">долгосрочный и среднесрочный  </w:t>
      </w:r>
    </w:p>
    <w:p w:rsidR="00974545" w:rsidRPr="006A4EF5" w:rsidRDefault="00974545" w:rsidP="00974545">
      <w:pPr>
        <w:numPr>
          <w:ilvl w:val="0"/>
          <w:numId w:val="42"/>
        </w:numPr>
        <w:spacing w:after="0" w:line="360" w:lineRule="auto"/>
        <w:jc w:val="both"/>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t xml:space="preserve">долгосрочный, среднесрочный и краткосрочный </w:t>
      </w:r>
    </w:p>
    <w:p w:rsidR="00974545" w:rsidRPr="006A4EF5" w:rsidRDefault="00974545" w:rsidP="00974545">
      <w:pPr>
        <w:numPr>
          <w:ilvl w:val="0"/>
          <w:numId w:val="42"/>
        </w:numPr>
        <w:spacing w:after="0" w:line="360" w:lineRule="auto"/>
        <w:jc w:val="both"/>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t xml:space="preserve">среднесрочный и краткосрочный </w:t>
      </w:r>
    </w:p>
    <w:p w:rsidR="00974545" w:rsidRPr="006A4EF5" w:rsidRDefault="00974545" w:rsidP="00974545">
      <w:pPr>
        <w:numPr>
          <w:ilvl w:val="0"/>
          <w:numId w:val="42"/>
        </w:numPr>
        <w:spacing w:after="0" w:line="360" w:lineRule="auto"/>
        <w:jc w:val="both"/>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t xml:space="preserve">долгосрочный и краткосрочный </w:t>
      </w:r>
    </w:p>
    <w:p w:rsidR="00974545" w:rsidRPr="006A4EF5" w:rsidRDefault="00974545" w:rsidP="00974545">
      <w:pPr>
        <w:numPr>
          <w:ilvl w:val="0"/>
          <w:numId w:val="42"/>
        </w:numPr>
        <w:spacing w:after="0" w:line="360" w:lineRule="auto"/>
        <w:jc w:val="both"/>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t xml:space="preserve">долгосрочный </w:t>
      </w:r>
    </w:p>
    <w:p w:rsidR="00974545" w:rsidRPr="006A4EF5" w:rsidRDefault="00974545" w:rsidP="00974545">
      <w:pPr>
        <w:spacing w:after="0" w:line="360" w:lineRule="auto"/>
        <w:ind w:firstLine="708"/>
        <w:jc w:val="both"/>
        <w:rPr>
          <w:rFonts w:ascii="Times New Roman" w:hAnsi="Times New Roman"/>
          <w:sz w:val="28"/>
          <w:szCs w:val="28"/>
        </w:rPr>
      </w:pPr>
      <w:r w:rsidRPr="006A4EF5">
        <w:rPr>
          <w:rFonts w:ascii="Times New Roman" w:hAnsi="Times New Roman"/>
          <w:b/>
          <w:sz w:val="28"/>
          <w:szCs w:val="28"/>
        </w:rPr>
        <w:t>Тест 2.</w:t>
      </w:r>
      <w:r w:rsidRPr="006A4EF5">
        <w:rPr>
          <w:rFonts w:ascii="Times New Roman" w:hAnsi="Times New Roman"/>
          <w:sz w:val="28"/>
          <w:szCs w:val="28"/>
        </w:rPr>
        <w:t xml:space="preserve"> (Максимальное количество баллов – 2) Основные принципы финансовой политики организации:</w:t>
      </w:r>
    </w:p>
    <w:p w:rsidR="00974545" w:rsidRPr="006A4EF5" w:rsidRDefault="00974545" w:rsidP="00974545">
      <w:pPr>
        <w:numPr>
          <w:ilvl w:val="0"/>
          <w:numId w:val="43"/>
        </w:numPr>
        <w:spacing w:after="0" w:line="360" w:lineRule="auto"/>
        <w:jc w:val="both"/>
        <w:rPr>
          <w:rFonts w:ascii="Times New Roman" w:hAnsi="Times New Roman"/>
          <w:sz w:val="28"/>
          <w:szCs w:val="28"/>
        </w:rPr>
      </w:pPr>
      <w:r w:rsidRPr="006A4EF5">
        <w:rPr>
          <w:rFonts w:ascii="Times New Roman" w:hAnsi="Times New Roman"/>
          <w:sz w:val="28"/>
          <w:szCs w:val="28"/>
        </w:rPr>
        <w:t>гибкая</w:t>
      </w:r>
    </w:p>
    <w:p w:rsidR="00974545" w:rsidRPr="006A4EF5" w:rsidRDefault="00974545" w:rsidP="00974545">
      <w:pPr>
        <w:numPr>
          <w:ilvl w:val="0"/>
          <w:numId w:val="43"/>
        </w:numPr>
        <w:spacing w:after="0" w:line="360" w:lineRule="auto"/>
        <w:jc w:val="both"/>
        <w:rPr>
          <w:rFonts w:ascii="Times New Roman" w:hAnsi="Times New Roman"/>
          <w:sz w:val="28"/>
          <w:szCs w:val="28"/>
        </w:rPr>
      </w:pPr>
      <w:r w:rsidRPr="006A4EF5">
        <w:rPr>
          <w:rFonts w:ascii="Times New Roman" w:hAnsi="Times New Roman"/>
          <w:sz w:val="28"/>
          <w:szCs w:val="28"/>
        </w:rPr>
        <w:t>достоверная</w:t>
      </w:r>
    </w:p>
    <w:p w:rsidR="00974545" w:rsidRPr="006A4EF5" w:rsidRDefault="00974545" w:rsidP="00974545">
      <w:pPr>
        <w:numPr>
          <w:ilvl w:val="0"/>
          <w:numId w:val="43"/>
        </w:numPr>
        <w:spacing w:after="0" w:line="360" w:lineRule="auto"/>
        <w:jc w:val="both"/>
        <w:rPr>
          <w:rFonts w:ascii="Times New Roman" w:hAnsi="Times New Roman"/>
          <w:sz w:val="28"/>
          <w:szCs w:val="28"/>
        </w:rPr>
      </w:pPr>
      <w:r w:rsidRPr="006A4EF5">
        <w:rPr>
          <w:rFonts w:ascii="Times New Roman" w:hAnsi="Times New Roman"/>
          <w:sz w:val="28"/>
          <w:szCs w:val="28"/>
        </w:rPr>
        <w:t>эффективная</w:t>
      </w:r>
    </w:p>
    <w:p w:rsidR="00974545" w:rsidRPr="006A4EF5" w:rsidRDefault="00974545" w:rsidP="00974545">
      <w:pPr>
        <w:numPr>
          <w:ilvl w:val="0"/>
          <w:numId w:val="43"/>
        </w:numPr>
        <w:spacing w:after="0" w:line="360" w:lineRule="auto"/>
        <w:jc w:val="both"/>
        <w:rPr>
          <w:rFonts w:ascii="Times New Roman" w:hAnsi="Times New Roman"/>
          <w:sz w:val="28"/>
          <w:szCs w:val="28"/>
        </w:rPr>
      </w:pPr>
      <w:r w:rsidRPr="006A4EF5">
        <w:rPr>
          <w:rFonts w:ascii="Times New Roman" w:hAnsi="Times New Roman"/>
          <w:sz w:val="28"/>
          <w:szCs w:val="28"/>
        </w:rPr>
        <w:t>оперативная</w:t>
      </w:r>
    </w:p>
    <w:p w:rsidR="00974545" w:rsidRPr="006A4EF5" w:rsidRDefault="00974545" w:rsidP="00974545">
      <w:pPr>
        <w:numPr>
          <w:ilvl w:val="0"/>
          <w:numId w:val="43"/>
        </w:numPr>
        <w:spacing w:after="0" w:line="360" w:lineRule="auto"/>
        <w:jc w:val="both"/>
        <w:rPr>
          <w:rFonts w:ascii="Times New Roman" w:hAnsi="Times New Roman"/>
          <w:sz w:val="28"/>
          <w:szCs w:val="28"/>
        </w:rPr>
      </w:pPr>
      <w:r w:rsidRPr="006A4EF5">
        <w:rPr>
          <w:rFonts w:ascii="Times New Roman" w:hAnsi="Times New Roman"/>
          <w:sz w:val="28"/>
          <w:szCs w:val="28"/>
        </w:rPr>
        <w:t>результативная</w:t>
      </w:r>
    </w:p>
    <w:p w:rsidR="00974545" w:rsidRPr="006A4EF5" w:rsidRDefault="00974545" w:rsidP="00974545">
      <w:pPr>
        <w:numPr>
          <w:ilvl w:val="0"/>
          <w:numId w:val="43"/>
        </w:numPr>
        <w:spacing w:after="0" w:line="360" w:lineRule="auto"/>
        <w:jc w:val="both"/>
        <w:rPr>
          <w:rFonts w:ascii="Times New Roman" w:hAnsi="Times New Roman"/>
          <w:sz w:val="28"/>
          <w:szCs w:val="28"/>
        </w:rPr>
      </w:pPr>
      <w:r w:rsidRPr="006A4EF5">
        <w:rPr>
          <w:rFonts w:ascii="Times New Roman" w:hAnsi="Times New Roman"/>
          <w:sz w:val="28"/>
          <w:szCs w:val="28"/>
        </w:rPr>
        <w:t>стабильная</w:t>
      </w:r>
    </w:p>
    <w:p w:rsidR="00974545" w:rsidRPr="006A4EF5" w:rsidRDefault="00974545" w:rsidP="00974545">
      <w:pPr>
        <w:spacing w:after="0" w:line="360" w:lineRule="auto"/>
        <w:ind w:firstLine="708"/>
        <w:jc w:val="both"/>
        <w:rPr>
          <w:rFonts w:ascii="Times New Roman" w:hAnsi="Times New Roman"/>
          <w:sz w:val="28"/>
          <w:szCs w:val="28"/>
        </w:rPr>
      </w:pPr>
      <w:r w:rsidRPr="006A4EF5">
        <w:rPr>
          <w:rFonts w:ascii="Times New Roman" w:hAnsi="Times New Roman"/>
          <w:b/>
          <w:sz w:val="28"/>
          <w:szCs w:val="28"/>
        </w:rPr>
        <w:t>Тест 3.</w:t>
      </w:r>
      <w:r w:rsidRPr="006A4EF5">
        <w:rPr>
          <w:rFonts w:ascii="Times New Roman" w:hAnsi="Times New Roman"/>
          <w:sz w:val="28"/>
          <w:szCs w:val="28"/>
        </w:rPr>
        <w:t xml:space="preserve"> (Максимальное количество баллов – 2)  </w:t>
      </w:r>
    </w:p>
    <w:p w:rsidR="00974545" w:rsidRPr="006A4EF5" w:rsidRDefault="00974545" w:rsidP="00974545">
      <w:pPr>
        <w:spacing w:after="0" w:line="360" w:lineRule="auto"/>
        <w:jc w:val="both"/>
        <w:rPr>
          <w:rFonts w:ascii="Times New Roman" w:hAnsi="Times New Roman"/>
          <w:sz w:val="28"/>
          <w:szCs w:val="28"/>
        </w:rPr>
      </w:pPr>
      <w:r w:rsidRPr="006A4EF5">
        <w:rPr>
          <w:rFonts w:ascii="Times New Roman" w:hAnsi="Times New Roman"/>
          <w:sz w:val="28"/>
          <w:szCs w:val="28"/>
        </w:rPr>
        <w:t>Показатель риска, который используется для расчета ставки требуемой доходности, – это ……</w:t>
      </w:r>
    </w:p>
    <w:p w:rsidR="00974545" w:rsidRPr="006A4EF5" w:rsidRDefault="00974545" w:rsidP="00974545">
      <w:pPr>
        <w:spacing w:after="0" w:line="360" w:lineRule="auto"/>
        <w:jc w:val="both"/>
        <w:rPr>
          <w:rFonts w:ascii="Times New Roman" w:hAnsi="Times New Roman"/>
          <w:sz w:val="28"/>
          <w:szCs w:val="28"/>
        </w:rPr>
      </w:pPr>
      <w:r w:rsidRPr="006A4EF5">
        <w:rPr>
          <w:rFonts w:ascii="Times New Roman" w:hAnsi="Times New Roman"/>
          <w:sz w:val="28"/>
          <w:szCs w:val="28"/>
        </w:rPr>
        <w:t>а) коэффициент Р/Е</w:t>
      </w:r>
    </w:p>
    <w:p w:rsidR="00974545" w:rsidRPr="006A4EF5" w:rsidRDefault="00974545" w:rsidP="00974545">
      <w:pPr>
        <w:spacing w:after="0" w:line="360" w:lineRule="auto"/>
        <w:jc w:val="both"/>
        <w:rPr>
          <w:rFonts w:ascii="Times New Roman" w:hAnsi="Times New Roman"/>
          <w:sz w:val="28"/>
          <w:szCs w:val="28"/>
        </w:rPr>
      </w:pPr>
      <w:r w:rsidRPr="006A4EF5">
        <w:rPr>
          <w:rFonts w:ascii="Times New Roman" w:hAnsi="Times New Roman"/>
          <w:sz w:val="28"/>
          <w:szCs w:val="28"/>
        </w:rPr>
        <w:t xml:space="preserve">б) «бета»-коэффициент </w:t>
      </w:r>
    </w:p>
    <w:p w:rsidR="00974545" w:rsidRPr="006A4EF5" w:rsidRDefault="00974545" w:rsidP="00974545">
      <w:pPr>
        <w:spacing w:after="0" w:line="360" w:lineRule="auto"/>
        <w:jc w:val="both"/>
        <w:rPr>
          <w:rFonts w:ascii="Times New Roman" w:hAnsi="Times New Roman"/>
          <w:sz w:val="28"/>
          <w:szCs w:val="28"/>
        </w:rPr>
      </w:pPr>
      <w:r w:rsidRPr="006A4EF5">
        <w:rPr>
          <w:rFonts w:ascii="Times New Roman" w:hAnsi="Times New Roman"/>
          <w:sz w:val="28"/>
          <w:szCs w:val="28"/>
        </w:rPr>
        <w:t xml:space="preserve">в) коэффициент текущей ликвидности </w:t>
      </w:r>
    </w:p>
    <w:p w:rsidR="00974545" w:rsidRPr="006A4EF5" w:rsidRDefault="00974545" w:rsidP="00974545">
      <w:pPr>
        <w:spacing w:after="0" w:line="360" w:lineRule="auto"/>
        <w:jc w:val="both"/>
        <w:rPr>
          <w:rFonts w:ascii="Times New Roman" w:hAnsi="Times New Roman"/>
          <w:sz w:val="28"/>
          <w:szCs w:val="28"/>
        </w:rPr>
      </w:pPr>
      <w:r w:rsidRPr="006A4EF5">
        <w:rPr>
          <w:rFonts w:ascii="Times New Roman" w:hAnsi="Times New Roman"/>
          <w:sz w:val="28"/>
          <w:szCs w:val="28"/>
        </w:rPr>
        <w:t xml:space="preserve">г) коэффициент корреляции </w:t>
      </w:r>
    </w:p>
    <w:p w:rsidR="00974545" w:rsidRPr="006A4EF5" w:rsidRDefault="00974545" w:rsidP="00974545">
      <w:pPr>
        <w:spacing w:after="0" w:line="360" w:lineRule="auto"/>
        <w:ind w:firstLine="708"/>
        <w:jc w:val="both"/>
        <w:rPr>
          <w:rFonts w:ascii="Times New Roman" w:hAnsi="Times New Roman"/>
          <w:sz w:val="28"/>
          <w:szCs w:val="28"/>
        </w:rPr>
      </w:pPr>
      <w:r w:rsidRPr="006A4EF5">
        <w:rPr>
          <w:rFonts w:ascii="Times New Roman" w:hAnsi="Times New Roman"/>
          <w:b/>
          <w:sz w:val="28"/>
          <w:szCs w:val="28"/>
        </w:rPr>
        <w:t>Тест 4.</w:t>
      </w:r>
      <w:r w:rsidRPr="006A4EF5">
        <w:rPr>
          <w:rFonts w:ascii="Times New Roman" w:hAnsi="Times New Roman"/>
          <w:sz w:val="28"/>
          <w:szCs w:val="28"/>
        </w:rPr>
        <w:t xml:space="preserve"> (Максимальное количество баллов – 2) Облигационные займы относятся к ……</w:t>
      </w:r>
      <w:proofErr w:type="gramStart"/>
      <w:r w:rsidRPr="006A4EF5">
        <w:rPr>
          <w:rFonts w:ascii="Times New Roman" w:hAnsi="Times New Roman"/>
          <w:sz w:val="28"/>
          <w:szCs w:val="28"/>
        </w:rPr>
        <w:t>…….</w:t>
      </w:r>
      <w:proofErr w:type="gramEnd"/>
      <w:r w:rsidRPr="006A4EF5">
        <w:rPr>
          <w:rFonts w:ascii="Times New Roman" w:hAnsi="Times New Roman"/>
          <w:sz w:val="28"/>
          <w:szCs w:val="28"/>
        </w:rPr>
        <w:t xml:space="preserve"> источникам финансирования предпринимательской деятельности</w:t>
      </w:r>
    </w:p>
    <w:p w:rsidR="00974545" w:rsidRPr="006A4EF5" w:rsidRDefault="00974545" w:rsidP="00974545">
      <w:pPr>
        <w:spacing w:after="0" w:line="360" w:lineRule="auto"/>
        <w:ind w:firstLine="708"/>
        <w:jc w:val="both"/>
        <w:rPr>
          <w:rFonts w:ascii="Times New Roman" w:hAnsi="Times New Roman"/>
          <w:sz w:val="28"/>
          <w:szCs w:val="28"/>
        </w:rPr>
      </w:pPr>
      <w:r w:rsidRPr="006A4EF5">
        <w:rPr>
          <w:rFonts w:ascii="Times New Roman" w:hAnsi="Times New Roman"/>
          <w:b/>
          <w:sz w:val="28"/>
          <w:szCs w:val="28"/>
        </w:rPr>
        <w:t>Тест 5.</w:t>
      </w:r>
      <w:r w:rsidRPr="006A4EF5">
        <w:rPr>
          <w:rFonts w:ascii="Times New Roman" w:hAnsi="Times New Roman"/>
          <w:sz w:val="28"/>
          <w:szCs w:val="28"/>
        </w:rPr>
        <w:t xml:space="preserve"> (Максимальное количество баллов – 2)  </w:t>
      </w:r>
    </w:p>
    <w:p w:rsidR="00974545" w:rsidRPr="006A4EF5" w:rsidRDefault="00974545" w:rsidP="002D6386">
      <w:pPr>
        <w:spacing w:after="0" w:line="360" w:lineRule="auto"/>
        <w:jc w:val="both"/>
        <w:rPr>
          <w:rFonts w:ascii="Times New Roman" w:hAnsi="Times New Roman"/>
          <w:bCs/>
          <w:sz w:val="28"/>
          <w:szCs w:val="28"/>
        </w:rPr>
      </w:pPr>
      <w:r w:rsidRPr="006A4EF5">
        <w:rPr>
          <w:rFonts w:ascii="Times New Roman" w:hAnsi="Times New Roman"/>
          <w:sz w:val="28"/>
          <w:szCs w:val="28"/>
        </w:rPr>
        <w:t>Основные финансовые характеристики роста корпораций – это увеличение</w:t>
      </w:r>
      <w:r w:rsidR="002D6386" w:rsidRPr="006A4EF5">
        <w:rPr>
          <w:rFonts w:ascii="Times New Roman" w:hAnsi="Times New Roman"/>
          <w:sz w:val="28"/>
          <w:szCs w:val="28"/>
        </w:rPr>
        <w:t xml:space="preserve">… </w:t>
      </w:r>
    </w:p>
    <w:p w:rsidR="00145244" w:rsidRPr="006A4EF5" w:rsidRDefault="00145244" w:rsidP="00F23902">
      <w:pPr>
        <w:tabs>
          <w:tab w:val="left" w:pos="1134"/>
        </w:tabs>
        <w:spacing w:after="0" w:line="360" w:lineRule="auto"/>
        <w:ind w:firstLine="709"/>
        <w:jc w:val="both"/>
        <w:rPr>
          <w:rFonts w:ascii="Times New Roman" w:hAnsi="Times New Roman"/>
          <w:b/>
          <w:sz w:val="28"/>
          <w:szCs w:val="20"/>
          <w:lang w:eastAsia="ru-RU"/>
        </w:rPr>
      </w:pPr>
    </w:p>
    <w:p w:rsidR="00145244" w:rsidRPr="006A4EF5" w:rsidRDefault="00145244" w:rsidP="00F23902">
      <w:pPr>
        <w:tabs>
          <w:tab w:val="left" w:pos="1134"/>
        </w:tabs>
        <w:spacing w:after="0" w:line="360" w:lineRule="auto"/>
        <w:ind w:firstLine="709"/>
        <w:jc w:val="both"/>
        <w:rPr>
          <w:rFonts w:ascii="Times New Roman" w:hAnsi="Times New Roman"/>
          <w:b/>
          <w:sz w:val="28"/>
          <w:szCs w:val="20"/>
          <w:lang w:eastAsia="ru-RU"/>
        </w:rPr>
        <w:sectPr w:rsidR="00145244" w:rsidRPr="006A4EF5" w:rsidSect="00974545">
          <w:footerReference w:type="even" r:id="rId8"/>
          <w:footerReference w:type="default" r:id="rId9"/>
          <w:footerReference w:type="first" r:id="rId10"/>
          <w:pgSz w:w="11906" w:h="16838"/>
          <w:pgMar w:top="1134" w:right="1133" w:bottom="1134" w:left="1134" w:header="709" w:footer="709" w:gutter="0"/>
          <w:pgNumType w:start="1"/>
          <w:cols w:space="708"/>
          <w:titlePg/>
          <w:docGrid w:linePitch="360"/>
        </w:sectPr>
      </w:pPr>
    </w:p>
    <w:p w:rsidR="00F23902" w:rsidRPr="006A4EF5" w:rsidRDefault="00F23902" w:rsidP="00F23902">
      <w:pPr>
        <w:tabs>
          <w:tab w:val="left" w:pos="1134"/>
        </w:tabs>
        <w:spacing w:after="0" w:line="360" w:lineRule="auto"/>
        <w:ind w:firstLine="709"/>
        <w:jc w:val="both"/>
        <w:rPr>
          <w:rFonts w:ascii="Times New Roman" w:hAnsi="Times New Roman"/>
          <w:b/>
          <w:sz w:val="28"/>
          <w:szCs w:val="20"/>
          <w:lang w:eastAsia="ru-RU"/>
        </w:rPr>
      </w:pPr>
      <w:r w:rsidRPr="006A4EF5">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291"/>
        <w:gridCol w:w="3464"/>
        <w:gridCol w:w="7655"/>
      </w:tblGrid>
      <w:tr w:rsidR="00893554" w:rsidRPr="006A4EF5" w:rsidTr="00886583">
        <w:trPr>
          <w:trHeight w:val="20"/>
        </w:trPr>
        <w:tc>
          <w:tcPr>
            <w:tcW w:w="2042" w:type="dxa"/>
            <w:shd w:val="clear" w:color="auto" w:fill="auto"/>
          </w:tcPr>
          <w:p w:rsidR="00893554" w:rsidRPr="006A4EF5" w:rsidRDefault="00893554" w:rsidP="00893554">
            <w:pPr>
              <w:tabs>
                <w:tab w:val="left" w:pos="540"/>
              </w:tabs>
              <w:spacing w:after="0" w:line="240" w:lineRule="auto"/>
              <w:jc w:val="center"/>
              <w:rPr>
                <w:rFonts w:ascii="Times New Roman" w:hAnsi="Times New Roman"/>
                <w:sz w:val="24"/>
                <w:szCs w:val="24"/>
              </w:rPr>
            </w:pPr>
            <w:r w:rsidRPr="006A4EF5">
              <w:rPr>
                <w:rFonts w:ascii="Times New Roman" w:hAnsi="Times New Roman"/>
                <w:sz w:val="24"/>
                <w:szCs w:val="24"/>
              </w:rPr>
              <w:t>Наименование компетенции</w:t>
            </w:r>
          </w:p>
        </w:tc>
        <w:tc>
          <w:tcPr>
            <w:tcW w:w="2291" w:type="dxa"/>
            <w:shd w:val="clear" w:color="auto" w:fill="auto"/>
          </w:tcPr>
          <w:p w:rsidR="00893554" w:rsidRPr="006A4EF5" w:rsidRDefault="00893554" w:rsidP="00893554">
            <w:pPr>
              <w:tabs>
                <w:tab w:val="left" w:pos="540"/>
              </w:tabs>
              <w:spacing w:after="0" w:line="240" w:lineRule="auto"/>
              <w:jc w:val="center"/>
              <w:rPr>
                <w:rFonts w:ascii="Times New Roman" w:hAnsi="Times New Roman"/>
                <w:sz w:val="24"/>
                <w:szCs w:val="24"/>
              </w:rPr>
            </w:pPr>
            <w:r w:rsidRPr="006A4EF5">
              <w:rPr>
                <w:rFonts w:ascii="Times New Roman" w:hAnsi="Times New Roman"/>
                <w:sz w:val="24"/>
                <w:szCs w:val="24"/>
              </w:rPr>
              <w:t>Индикаторы достижения компетенции</w:t>
            </w:r>
          </w:p>
        </w:tc>
        <w:tc>
          <w:tcPr>
            <w:tcW w:w="3464" w:type="dxa"/>
          </w:tcPr>
          <w:p w:rsidR="00893554" w:rsidRPr="006A4EF5" w:rsidRDefault="00893554" w:rsidP="00893554">
            <w:pPr>
              <w:tabs>
                <w:tab w:val="left" w:pos="540"/>
              </w:tabs>
              <w:spacing w:after="0" w:line="240" w:lineRule="auto"/>
              <w:contextualSpacing/>
              <w:jc w:val="center"/>
              <w:rPr>
                <w:rFonts w:ascii="Times New Roman" w:hAnsi="Times New Roman"/>
                <w:sz w:val="24"/>
                <w:szCs w:val="24"/>
              </w:rPr>
            </w:pPr>
            <w:r w:rsidRPr="006A4EF5">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7655" w:type="dxa"/>
            <w:shd w:val="clear" w:color="auto" w:fill="auto"/>
          </w:tcPr>
          <w:p w:rsidR="00893554" w:rsidRPr="006A4EF5" w:rsidRDefault="00893554" w:rsidP="00893554">
            <w:pPr>
              <w:tabs>
                <w:tab w:val="left" w:pos="540"/>
              </w:tabs>
              <w:spacing w:after="0" w:line="240" w:lineRule="auto"/>
              <w:jc w:val="center"/>
              <w:rPr>
                <w:rFonts w:ascii="Times New Roman" w:hAnsi="Times New Roman"/>
                <w:sz w:val="24"/>
                <w:szCs w:val="24"/>
              </w:rPr>
            </w:pPr>
            <w:r w:rsidRPr="006A4EF5">
              <w:rPr>
                <w:rFonts w:ascii="Times New Roman" w:hAnsi="Times New Roman"/>
                <w:sz w:val="24"/>
                <w:szCs w:val="24"/>
              </w:rPr>
              <w:t>Типовые контрольные задания</w:t>
            </w:r>
          </w:p>
        </w:tc>
      </w:tr>
      <w:tr w:rsidR="00145244" w:rsidRPr="006A4EF5" w:rsidTr="00886583">
        <w:trPr>
          <w:trHeight w:val="20"/>
        </w:trPr>
        <w:tc>
          <w:tcPr>
            <w:tcW w:w="2042" w:type="dxa"/>
            <w:vMerge w:val="restart"/>
            <w:shd w:val="clear" w:color="auto" w:fill="auto"/>
          </w:tcPr>
          <w:p w:rsidR="00145244" w:rsidRPr="006A4EF5" w:rsidRDefault="00145244" w:rsidP="00145244">
            <w:pPr>
              <w:spacing w:after="0" w:line="240" w:lineRule="auto"/>
              <w:rPr>
                <w:rFonts w:ascii="Times New Roman" w:hAnsi="Times New Roman"/>
                <w:sz w:val="24"/>
                <w:szCs w:val="24"/>
              </w:rPr>
            </w:pPr>
            <w:r w:rsidRPr="006A4EF5">
              <w:rPr>
                <w:rFonts w:ascii="Times New Roman" w:eastAsia="Times New Roman" w:hAnsi="Times New Roman"/>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886583" w:rsidRPr="006A4EF5">
              <w:rPr>
                <w:rFonts w:ascii="Times New Roman" w:eastAsia="Times New Roman" w:hAnsi="Times New Roman"/>
                <w:sz w:val="24"/>
                <w:szCs w:val="24"/>
                <w:lang w:eastAsia="ru-RU"/>
              </w:rPr>
              <w:t>(</w:t>
            </w:r>
            <w:r w:rsidR="00886583" w:rsidRPr="006A4EF5">
              <w:rPr>
                <w:rFonts w:ascii="Times New Roman" w:hAnsi="Times New Roman"/>
                <w:sz w:val="24"/>
                <w:szCs w:val="24"/>
              </w:rPr>
              <w:t>ПКН-2)</w:t>
            </w:r>
          </w:p>
        </w:tc>
        <w:tc>
          <w:tcPr>
            <w:tcW w:w="2291" w:type="dxa"/>
            <w:shd w:val="clear" w:color="auto" w:fill="auto"/>
          </w:tcPr>
          <w:p w:rsidR="00145244" w:rsidRPr="006A4EF5" w:rsidRDefault="00145244" w:rsidP="00145244">
            <w:pPr>
              <w:spacing w:after="0" w:line="240" w:lineRule="auto"/>
              <w:rPr>
                <w:rFonts w:ascii="Times New Roman" w:hAnsi="Times New Roman"/>
                <w:sz w:val="24"/>
                <w:szCs w:val="24"/>
              </w:rPr>
            </w:pPr>
            <w:r w:rsidRPr="006A4EF5">
              <w:rPr>
                <w:rFonts w:ascii="Times New Roman" w:eastAsia="Times New Roman" w:hAnsi="Times New Roman"/>
                <w:sz w:val="24"/>
                <w:szCs w:val="24"/>
              </w:rPr>
              <w:t>1.Применяет нормативно-правовую базу, регламентирующую порядок расчета финансово-экономических показателей.</w:t>
            </w:r>
          </w:p>
        </w:tc>
        <w:tc>
          <w:tcPr>
            <w:tcW w:w="3464" w:type="dxa"/>
          </w:tcPr>
          <w:p w:rsidR="00145244" w:rsidRPr="006A4EF5" w:rsidRDefault="00145244" w:rsidP="00145244">
            <w:pPr>
              <w:spacing w:after="0" w:line="240" w:lineRule="auto"/>
              <w:jc w:val="both"/>
              <w:rPr>
                <w:rFonts w:ascii="Times New Roman" w:hAnsi="Times New Roman"/>
                <w:b/>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r w:rsidRPr="006A4EF5">
              <w:rPr>
                <w:rFonts w:ascii="Times New Roman" w:hAnsi="Times New Roman"/>
                <w:b/>
                <w:sz w:val="24"/>
                <w:szCs w:val="24"/>
              </w:rPr>
              <w:t xml:space="preserve"> </w:t>
            </w:r>
          </w:p>
          <w:p w:rsidR="00145244" w:rsidRPr="006A4EF5" w:rsidRDefault="00145244" w:rsidP="00145244">
            <w:pPr>
              <w:spacing w:after="0" w:line="240" w:lineRule="auto"/>
              <w:jc w:val="both"/>
              <w:rPr>
                <w:rFonts w:ascii="Times New Roman" w:hAnsi="Times New Roman"/>
                <w:b/>
                <w:sz w:val="24"/>
                <w:szCs w:val="24"/>
              </w:rPr>
            </w:pPr>
            <w:r w:rsidRPr="006A4EF5">
              <w:rPr>
                <w:rFonts w:ascii="Times New Roman" w:hAnsi="Times New Roman"/>
                <w:b/>
                <w:sz w:val="24"/>
                <w:szCs w:val="24"/>
              </w:rPr>
              <w:t xml:space="preserve">Уметь </w:t>
            </w:r>
            <w:r w:rsidRPr="006A4EF5">
              <w:rPr>
                <w:rFonts w:ascii="Times New Roman" w:hAnsi="Times New Roman"/>
                <w:sz w:val="24"/>
                <w:szCs w:val="24"/>
              </w:rPr>
              <w:t>применять нормативно-правовую базу для расчета финансово-экономических показателей корпорации.</w:t>
            </w:r>
          </w:p>
        </w:tc>
        <w:tc>
          <w:tcPr>
            <w:tcW w:w="7655" w:type="dxa"/>
            <w:shd w:val="clear" w:color="auto" w:fill="auto"/>
          </w:tcPr>
          <w:p w:rsidR="00145244" w:rsidRPr="006A4EF5" w:rsidRDefault="00145244" w:rsidP="00145244">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b/>
                <w:sz w:val="24"/>
                <w:szCs w:val="24"/>
              </w:rPr>
              <w:t>Задание 1</w:t>
            </w:r>
            <w:r w:rsidRPr="006A4EF5">
              <w:rPr>
                <w:rFonts w:ascii="Times New Roman" w:hAnsi="Times New Roman"/>
                <w:sz w:val="24"/>
                <w:szCs w:val="24"/>
              </w:rPr>
              <w:t xml:space="preserve"> Отчет о финансовых результатах является документом, содержащим следующие показатели:</w:t>
            </w:r>
          </w:p>
          <w:p w:rsidR="00145244" w:rsidRPr="006A4EF5" w:rsidRDefault="00145244" w:rsidP="00145244">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xml:space="preserve">1.Структуру </w:t>
            </w:r>
            <w:proofErr w:type="spellStart"/>
            <w:r w:rsidRPr="006A4EF5">
              <w:rPr>
                <w:rFonts w:ascii="Times New Roman" w:hAnsi="Times New Roman"/>
                <w:sz w:val="24"/>
                <w:szCs w:val="24"/>
              </w:rPr>
              <w:t>внеоборотных</w:t>
            </w:r>
            <w:proofErr w:type="spellEnd"/>
            <w:r w:rsidRPr="006A4EF5">
              <w:rPr>
                <w:rFonts w:ascii="Times New Roman" w:hAnsi="Times New Roman"/>
                <w:sz w:val="24"/>
                <w:szCs w:val="24"/>
              </w:rPr>
              <w:t xml:space="preserve"> и текущих активов и источников их обеспечения. </w:t>
            </w:r>
          </w:p>
          <w:p w:rsidR="00145244" w:rsidRPr="006A4EF5" w:rsidRDefault="00145244" w:rsidP="00145244">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xml:space="preserve">2. Прогноз потока движения денежных средств. </w:t>
            </w:r>
          </w:p>
          <w:p w:rsidR="00145244" w:rsidRPr="006A4EF5" w:rsidRDefault="00145244" w:rsidP="00145244">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xml:space="preserve">3. Объем выручки от реализации. </w:t>
            </w:r>
          </w:p>
          <w:p w:rsidR="00145244" w:rsidRPr="006A4EF5" w:rsidRDefault="00145244" w:rsidP="00145244">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xml:space="preserve">4. Себестоимость продукции. </w:t>
            </w:r>
          </w:p>
          <w:p w:rsidR="00145244" w:rsidRPr="006A4EF5" w:rsidRDefault="00145244" w:rsidP="00145244">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5. Прибыль (убыток).</w:t>
            </w:r>
          </w:p>
          <w:p w:rsidR="00145244" w:rsidRPr="006A4EF5" w:rsidRDefault="00145244" w:rsidP="00145244">
            <w:pPr>
              <w:tabs>
                <w:tab w:val="left" w:pos="4860"/>
              </w:tabs>
              <w:spacing w:after="0" w:line="240" w:lineRule="auto"/>
              <w:jc w:val="both"/>
              <w:rPr>
                <w:rFonts w:ascii="Times New Roman" w:eastAsia="Times New Roman" w:hAnsi="Times New Roman"/>
                <w:sz w:val="24"/>
                <w:szCs w:val="24"/>
              </w:rPr>
            </w:pPr>
            <w:r w:rsidRPr="006A4EF5">
              <w:rPr>
                <w:rFonts w:ascii="Times New Roman" w:hAnsi="Times New Roman"/>
                <w:b/>
                <w:sz w:val="24"/>
                <w:szCs w:val="24"/>
              </w:rPr>
              <w:t xml:space="preserve">Задание 2 </w:t>
            </w:r>
            <w:r w:rsidRPr="006A4EF5">
              <w:rPr>
                <w:rFonts w:ascii="Times New Roman" w:eastAsia="Times New Roman" w:hAnsi="Times New Roman"/>
                <w:sz w:val="24"/>
                <w:szCs w:val="24"/>
              </w:rPr>
              <w:t>На основе данных бухгалтерского баланса определите показатели ликвидности и платежеспособности корпорации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7"/>
              <w:gridCol w:w="907"/>
              <w:gridCol w:w="2646"/>
              <w:gridCol w:w="1049"/>
            </w:tblGrid>
            <w:tr w:rsidR="00145244" w:rsidRPr="006A4EF5" w:rsidTr="00271507">
              <w:trPr>
                <w:trHeight w:val="20"/>
              </w:trPr>
              <w:tc>
                <w:tcPr>
                  <w:tcW w:w="0" w:type="auto"/>
                  <w:shd w:val="clear" w:color="auto" w:fill="auto"/>
                </w:tcPr>
                <w:p w:rsidR="00145244" w:rsidRPr="006A4EF5" w:rsidRDefault="00145244" w:rsidP="00145244">
                  <w:pPr>
                    <w:tabs>
                      <w:tab w:val="left" w:pos="4860"/>
                    </w:tabs>
                    <w:spacing w:after="0" w:line="240" w:lineRule="auto"/>
                    <w:jc w:val="center"/>
                    <w:rPr>
                      <w:rFonts w:ascii="Times New Roman" w:eastAsia="Times New Roman" w:hAnsi="Times New Roman"/>
                      <w:sz w:val="24"/>
                      <w:szCs w:val="24"/>
                    </w:rPr>
                  </w:pPr>
                  <w:r w:rsidRPr="006A4EF5">
                    <w:rPr>
                      <w:rFonts w:ascii="Times New Roman" w:eastAsia="Times New Roman" w:hAnsi="Times New Roman"/>
                      <w:sz w:val="24"/>
                      <w:szCs w:val="24"/>
                    </w:rPr>
                    <w:t>Активы</w:t>
                  </w:r>
                </w:p>
              </w:tc>
              <w:tc>
                <w:tcPr>
                  <w:tcW w:w="0" w:type="auto"/>
                  <w:shd w:val="clear" w:color="auto" w:fill="auto"/>
                </w:tcPr>
                <w:p w:rsidR="00145244" w:rsidRPr="006A4EF5" w:rsidRDefault="00145244" w:rsidP="00145244">
                  <w:pPr>
                    <w:tabs>
                      <w:tab w:val="left" w:pos="4860"/>
                    </w:tabs>
                    <w:spacing w:after="0" w:line="240" w:lineRule="auto"/>
                    <w:jc w:val="center"/>
                    <w:rPr>
                      <w:rFonts w:ascii="Times New Roman" w:eastAsia="Times New Roman" w:hAnsi="Times New Roman"/>
                      <w:sz w:val="24"/>
                      <w:szCs w:val="24"/>
                    </w:rPr>
                  </w:pPr>
                  <w:r w:rsidRPr="006A4EF5">
                    <w:rPr>
                      <w:rFonts w:ascii="Times New Roman" w:eastAsia="Times New Roman" w:hAnsi="Times New Roman"/>
                      <w:sz w:val="24"/>
                      <w:szCs w:val="24"/>
                    </w:rPr>
                    <w:t>Сумма</w:t>
                  </w:r>
                </w:p>
              </w:tc>
              <w:tc>
                <w:tcPr>
                  <w:tcW w:w="0" w:type="auto"/>
                  <w:shd w:val="clear" w:color="auto" w:fill="auto"/>
                </w:tcPr>
                <w:p w:rsidR="00145244" w:rsidRPr="006A4EF5" w:rsidRDefault="00145244" w:rsidP="00145244">
                  <w:pPr>
                    <w:tabs>
                      <w:tab w:val="left" w:pos="4860"/>
                    </w:tabs>
                    <w:spacing w:after="0" w:line="240" w:lineRule="auto"/>
                    <w:jc w:val="center"/>
                    <w:rPr>
                      <w:rFonts w:ascii="Times New Roman" w:eastAsia="Times New Roman" w:hAnsi="Times New Roman"/>
                      <w:sz w:val="24"/>
                      <w:szCs w:val="24"/>
                    </w:rPr>
                  </w:pPr>
                  <w:r w:rsidRPr="006A4EF5">
                    <w:rPr>
                      <w:rFonts w:ascii="Times New Roman" w:eastAsia="Times New Roman" w:hAnsi="Times New Roman"/>
                      <w:sz w:val="24"/>
                      <w:szCs w:val="24"/>
                    </w:rPr>
                    <w:t>Пассивы</w:t>
                  </w:r>
                </w:p>
              </w:tc>
              <w:tc>
                <w:tcPr>
                  <w:tcW w:w="0" w:type="auto"/>
                  <w:shd w:val="clear" w:color="auto" w:fill="auto"/>
                </w:tcPr>
                <w:p w:rsidR="00145244" w:rsidRPr="006A4EF5" w:rsidRDefault="00145244" w:rsidP="00145244">
                  <w:pPr>
                    <w:tabs>
                      <w:tab w:val="left" w:pos="4860"/>
                    </w:tabs>
                    <w:spacing w:after="0" w:line="240" w:lineRule="auto"/>
                    <w:jc w:val="center"/>
                    <w:rPr>
                      <w:rFonts w:ascii="Times New Roman" w:eastAsia="Times New Roman" w:hAnsi="Times New Roman"/>
                      <w:sz w:val="24"/>
                      <w:szCs w:val="24"/>
                    </w:rPr>
                  </w:pPr>
                  <w:r w:rsidRPr="006A4EF5">
                    <w:rPr>
                      <w:rFonts w:ascii="Times New Roman" w:eastAsia="Times New Roman" w:hAnsi="Times New Roman"/>
                      <w:sz w:val="24"/>
                      <w:szCs w:val="24"/>
                    </w:rPr>
                    <w:t>Сумма</w:t>
                  </w:r>
                </w:p>
              </w:tc>
            </w:tr>
            <w:tr w:rsidR="00145244" w:rsidRPr="006A4EF5" w:rsidTr="00271507">
              <w:trPr>
                <w:trHeight w:val="20"/>
              </w:trPr>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proofErr w:type="spellStart"/>
                  <w:r w:rsidRPr="006A4EF5">
                    <w:rPr>
                      <w:rFonts w:ascii="Times New Roman" w:eastAsia="Times New Roman" w:hAnsi="Times New Roman"/>
                      <w:sz w:val="24"/>
                      <w:szCs w:val="24"/>
                    </w:rPr>
                    <w:t>Внеоборотные</w:t>
                  </w:r>
                  <w:proofErr w:type="spellEnd"/>
                  <w:r w:rsidRPr="006A4EF5">
                    <w:rPr>
                      <w:rFonts w:ascii="Times New Roman" w:eastAsia="Times New Roman" w:hAnsi="Times New Roman"/>
                      <w:sz w:val="24"/>
                      <w:szCs w:val="24"/>
                    </w:rPr>
                    <w:t xml:space="preserve"> активы</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3500</w:t>
                  </w:r>
                </w:p>
              </w:tc>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Собственные средства</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2000</w:t>
                  </w:r>
                </w:p>
              </w:tc>
            </w:tr>
            <w:tr w:rsidR="00145244" w:rsidRPr="006A4EF5" w:rsidTr="00271507">
              <w:trPr>
                <w:trHeight w:val="20"/>
              </w:trPr>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Запасы сырья</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1300</w:t>
                  </w:r>
                </w:p>
              </w:tc>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Резервы</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1000</w:t>
                  </w:r>
                </w:p>
              </w:tc>
            </w:tr>
            <w:tr w:rsidR="00145244" w:rsidRPr="006A4EF5" w:rsidTr="00271507">
              <w:trPr>
                <w:trHeight w:val="20"/>
              </w:trPr>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Дебиторская задолженность</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1800</w:t>
                  </w:r>
                </w:p>
              </w:tc>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 xml:space="preserve">Нераспределенная прибыль </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800</w:t>
                  </w:r>
                </w:p>
              </w:tc>
            </w:tr>
            <w:tr w:rsidR="00145244" w:rsidRPr="006A4EF5" w:rsidTr="00271507">
              <w:trPr>
                <w:trHeight w:val="20"/>
              </w:trPr>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Краткосрочные финансовые вложения</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400</w:t>
                  </w:r>
                </w:p>
              </w:tc>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Долгосрочные кредиты</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2000</w:t>
                  </w:r>
                </w:p>
              </w:tc>
            </w:tr>
            <w:tr w:rsidR="00145244" w:rsidRPr="006A4EF5" w:rsidTr="00271507">
              <w:trPr>
                <w:trHeight w:val="20"/>
              </w:trPr>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Денежные средства</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700</w:t>
                  </w:r>
                </w:p>
              </w:tc>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Краткосрочные кредиты</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1000</w:t>
                  </w:r>
                </w:p>
              </w:tc>
            </w:tr>
            <w:tr w:rsidR="00145244" w:rsidRPr="006A4EF5" w:rsidTr="00271507">
              <w:trPr>
                <w:trHeight w:val="20"/>
              </w:trPr>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Прочие оборотные активы</w:t>
                  </w:r>
                </w:p>
              </w:tc>
              <w:tc>
                <w:tcPr>
                  <w:tcW w:w="0" w:type="auto"/>
                  <w:shd w:val="clear" w:color="auto" w:fill="auto"/>
                </w:tcPr>
                <w:p w:rsidR="00145244" w:rsidRPr="006A4EF5" w:rsidRDefault="00145244" w:rsidP="00145244">
                  <w:pPr>
                    <w:tabs>
                      <w:tab w:val="left" w:pos="4860"/>
                    </w:tabs>
                    <w:spacing w:after="0" w:line="240" w:lineRule="auto"/>
                    <w:jc w:val="right"/>
                    <w:rPr>
                      <w:rFonts w:ascii="Times New Roman" w:eastAsia="Times New Roman" w:hAnsi="Times New Roman"/>
                      <w:sz w:val="24"/>
                      <w:szCs w:val="24"/>
                    </w:rPr>
                  </w:pPr>
                  <w:r w:rsidRPr="006A4EF5">
                    <w:rPr>
                      <w:rFonts w:ascii="Times New Roman" w:eastAsia="Times New Roman" w:hAnsi="Times New Roman"/>
                      <w:sz w:val="24"/>
                      <w:szCs w:val="24"/>
                    </w:rPr>
                    <w:t>200</w:t>
                  </w:r>
                </w:p>
              </w:tc>
              <w:tc>
                <w:tcPr>
                  <w:tcW w:w="0" w:type="auto"/>
                  <w:shd w:val="clear" w:color="auto" w:fill="auto"/>
                </w:tcPr>
                <w:p w:rsidR="00145244" w:rsidRPr="006A4EF5" w:rsidRDefault="00145244" w:rsidP="00145244">
                  <w:pPr>
                    <w:tabs>
                      <w:tab w:val="left" w:pos="4860"/>
                    </w:tabs>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Краткосрочная задолженность</w:t>
                  </w:r>
                </w:p>
              </w:tc>
              <w:tc>
                <w:tcPr>
                  <w:tcW w:w="0" w:type="auto"/>
                  <w:shd w:val="clear" w:color="auto" w:fill="auto"/>
                </w:tcPr>
                <w:p w:rsidR="00145244" w:rsidRPr="006A4EF5" w:rsidRDefault="00145244" w:rsidP="00145244">
                  <w:pPr>
                    <w:tabs>
                      <w:tab w:val="left" w:pos="4860"/>
                    </w:tabs>
                    <w:spacing w:after="0" w:line="240" w:lineRule="auto"/>
                    <w:jc w:val="center"/>
                    <w:rPr>
                      <w:rFonts w:ascii="Times New Roman" w:eastAsia="Times New Roman" w:hAnsi="Times New Roman"/>
                      <w:sz w:val="24"/>
                      <w:szCs w:val="24"/>
                    </w:rPr>
                  </w:pPr>
                  <w:r w:rsidRPr="006A4EF5">
                    <w:rPr>
                      <w:rFonts w:ascii="Times New Roman" w:eastAsia="Times New Roman" w:hAnsi="Times New Roman"/>
                      <w:sz w:val="24"/>
                      <w:szCs w:val="24"/>
                    </w:rPr>
                    <w:t xml:space="preserve">         1200</w:t>
                  </w:r>
                </w:p>
              </w:tc>
            </w:tr>
          </w:tbl>
          <w:p w:rsidR="00145244" w:rsidRPr="006A4EF5" w:rsidRDefault="00145244" w:rsidP="00145244">
            <w:pPr>
              <w:pBdr>
                <w:top w:val="nil"/>
                <w:left w:val="nil"/>
                <w:bottom w:val="nil"/>
                <w:right w:val="nil"/>
                <w:between w:val="nil"/>
              </w:pBdr>
              <w:spacing w:after="0" w:line="240" w:lineRule="auto"/>
              <w:jc w:val="both"/>
              <w:rPr>
                <w:rFonts w:ascii="Times New Roman" w:hAnsi="Times New Roman"/>
                <w:b/>
                <w:sz w:val="24"/>
                <w:szCs w:val="24"/>
              </w:rPr>
            </w:pPr>
          </w:p>
        </w:tc>
      </w:tr>
      <w:tr w:rsidR="00145244" w:rsidRPr="006A4EF5" w:rsidTr="00886583">
        <w:trPr>
          <w:trHeight w:val="20"/>
        </w:trPr>
        <w:tc>
          <w:tcPr>
            <w:tcW w:w="2042" w:type="dxa"/>
            <w:vMerge/>
            <w:shd w:val="clear" w:color="auto" w:fill="auto"/>
          </w:tcPr>
          <w:p w:rsidR="00145244" w:rsidRPr="006A4EF5" w:rsidRDefault="00145244" w:rsidP="00D40DD9">
            <w:pPr>
              <w:spacing w:after="0" w:line="240" w:lineRule="auto"/>
              <w:jc w:val="both"/>
              <w:rPr>
                <w:rFonts w:ascii="Times New Roman" w:eastAsia="Times New Roman" w:hAnsi="Times New Roman"/>
                <w:sz w:val="24"/>
                <w:szCs w:val="24"/>
                <w:lang w:eastAsia="ru-RU"/>
              </w:rPr>
            </w:pPr>
          </w:p>
        </w:tc>
        <w:tc>
          <w:tcPr>
            <w:tcW w:w="2291" w:type="dxa"/>
            <w:shd w:val="clear" w:color="auto" w:fill="auto"/>
          </w:tcPr>
          <w:p w:rsidR="00145244" w:rsidRPr="006A4EF5" w:rsidRDefault="00145244" w:rsidP="00D40DD9">
            <w:pPr>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2. Производит расчет финансово-экономических показателей на макро-, мезо- и микроуровнях.</w:t>
            </w:r>
          </w:p>
        </w:tc>
        <w:tc>
          <w:tcPr>
            <w:tcW w:w="3464" w:type="dxa"/>
          </w:tcPr>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содержание финансовой отчетности, методы и приемы анализа экономических явлений и процессов, ключевые показатели формирования финансовой политики и </w:t>
            </w:r>
            <w:r w:rsidRPr="006A4EF5">
              <w:rPr>
                <w:rFonts w:ascii="Times New Roman" w:hAnsi="Times New Roman"/>
                <w:sz w:val="24"/>
                <w:szCs w:val="24"/>
              </w:rPr>
              <w:lastRenderedPageBreak/>
              <w:t>системы корпоративного финансового управления.</w:t>
            </w:r>
          </w:p>
          <w:p w:rsidR="00145244" w:rsidRPr="006A4EF5" w:rsidRDefault="00145244" w:rsidP="00145244">
            <w:pPr>
              <w:spacing w:after="0" w:line="240" w:lineRule="auto"/>
              <w:jc w:val="both"/>
              <w:rPr>
                <w:rFonts w:ascii="Times New Roman" w:hAnsi="Times New Roman"/>
                <w:b/>
                <w:sz w:val="24"/>
                <w:szCs w:val="24"/>
              </w:rPr>
            </w:pPr>
            <w:r w:rsidRPr="006A4EF5">
              <w:rPr>
                <w:rFonts w:ascii="Times New Roman" w:hAnsi="Times New Roman"/>
                <w:b/>
                <w:sz w:val="24"/>
                <w:szCs w:val="24"/>
              </w:rPr>
              <w:t xml:space="preserve">Уметь </w:t>
            </w:r>
            <w:r w:rsidRPr="006A4EF5">
              <w:rPr>
                <w:rFonts w:ascii="Times New Roman" w:hAnsi="Times New Roman"/>
                <w:sz w:val="24"/>
                <w:szCs w:val="24"/>
              </w:rPr>
              <w:t xml:space="preserve">рассчитывать ключевые </w:t>
            </w:r>
            <w:r w:rsidRPr="006A4EF5">
              <w:rPr>
                <w:rFonts w:ascii="Times New Roman" w:hAnsi="Times New Roman"/>
                <w:bCs/>
                <w:sz w:val="24"/>
                <w:szCs w:val="24"/>
              </w:rPr>
              <w:t>финансовые показатели и использовать</w:t>
            </w:r>
            <w:r w:rsidRPr="006A4EF5">
              <w:rPr>
                <w:rFonts w:ascii="Times New Roman" w:hAnsi="Times New Roman"/>
                <w:sz w:val="24"/>
                <w:szCs w:val="24"/>
              </w:rPr>
              <w:t xml:space="preserve"> полученные сведения для </w:t>
            </w:r>
            <w:r w:rsidRPr="006A4EF5">
              <w:rPr>
                <w:rFonts w:ascii="Times New Roman" w:hAnsi="Times New Roman"/>
                <w:b/>
                <w:sz w:val="24"/>
                <w:szCs w:val="24"/>
              </w:rPr>
              <w:t xml:space="preserve">  </w:t>
            </w:r>
            <w:r w:rsidRPr="006A4EF5">
              <w:rPr>
                <w:rFonts w:ascii="Times New Roman" w:hAnsi="Times New Roman"/>
                <w:sz w:val="24"/>
                <w:szCs w:val="24"/>
              </w:rPr>
              <w:t xml:space="preserve"> разработки финансовой политики корпораций.</w:t>
            </w:r>
          </w:p>
        </w:tc>
        <w:tc>
          <w:tcPr>
            <w:tcW w:w="7655" w:type="dxa"/>
            <w:shd w:val="clear" w:color="auto" w:fill="auto"/>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b/>
                <w:sz w:val="24"/>
                <w:szCs w:val="24"/>
              </w:rPr>
              <w:lastRenderedPageBreak/>
              <w:t xml:space="preserve">Задание 1 </w:t>
            </w:r>
            <w:r w:rsidRPr="006A4EF5">
              <w:rPr>
                <w:rFonts w:ascii="Times New Roman" w:hAnsi="Times New Roman"/>
                <w:sz w:val="24"/>
                <w:szCs w:val="24"/>
              </w:rPr>
              <w:t xml:space="preserve">Алгоритм расчета свободного денежного потока (FCF): </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 xml:space="preserve"> 1) чистая прибыль + амортизация;</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 NOPAT + чистые инвестиции;</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3) NOPAT – чистые инвестиции;</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4) EBIT + чистые инвестиции;</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5) EBIT - чистые инвестиции</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lastRenderedPageBreak/>
              <w:t xml:space="preserve">6) прибыль от продаж + амортизация  </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Выберите правильный вариант ответа</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b/>
                <w:sz w:val="24"/>
                <w:szCs w:val="24"/>
              </w:rPr>
              <w:t xml:space="preserve">Задание 2 </w:t>
            </w:r>
            <w:r w:rsidRPr="006A4EF5">
              <w:rPr>
                <w:rFonts w:ascii="Times New Roman" w:hAnsi="Times New Roman"/>
                <w:sz w:val="24"/>
                <w:szCs w:val="24"/>
              </w:rPr>
              <w:t xml:space="preserve">Статьи актива бухгалтерского баланса характеризуются следующими данными (тыс. руб.): </w:t>
            </w:r>
            <w:proofErr w:type="spellStart"/>
            <w:r w:rsidRPr="006A4EF5">
              <w:rPr>
                <w:rFonts w:ascii="Times New Roman" w:hAnsi="Times New Roman"/>
                <w:sz w:val="24"/>
                <w:szCs w:val="24"/>
              </w:rPr>
              <w:t>внеоборотные</w:t>
            </w:r>
            <w:proofErr w:type="spellEnd"/>
            <w:r w:rsidRPr="006A4EF5">
              <w:rPr>
                <w:rFonts w:ascii="Times New Roman" w:hAnsi="Times New Roman"/>
                <w:sz w:val="24"/>
                <w:szCs w:val="24"/>
              </w:rPr>
              <w:t xml:space="preserve"> активы - 800; основные средства - 600; запасы - 99,95; дебиторская задолженность - 300; касса - 0,5.</w:t>
            </w:r>
          </w:p>
          <w:p w:rsidR="00145244" w:rsidRPr="006A4EF5" w:rsidRDefault="00145244" w:rsidP="00D40DD9">
            <w:pPr>
              <w:spacing w:after="0" w:line="240" w:lineRule="auto"/>
              <w:jc w:val="both"/>
              <w:rPr>
                <w:rFonts w:ascii="Times New Roman" w:hAnsi="Times New Roman"/>
                <w:b/>
                <w:sz w:val="24"/>
                <w:szCs w:val="24"/>
              </w:rPr>
            </w:pPr>
            <w:r w:rsidRPr="006A4EF5">
              <w:rPr>
                <w:rFonts w:ascii="Times New Roman" w:hAnsi="Times New Roman"/>
                <w:sz w:val="24"/>
                <w:szCs w:val="24"/>
              </w:rPr>
              <w:t>Определите объем используемых заемных средств, если величина уставного капитала составляет 1050 тыс. руб.</w:t>
            </w:r>
          </w:p>
        </w:tc>
      </w:tr>
      <w:tr w:rsidR="00145244" w:rsidRPr="006A4EF5" w:rsidTr="00886583">
        <w:trPr>
          <w:trHeight w:val="20"/>
        </w:trPr>
        <w:tc>
          <w:tcPr>
            <w:tcW w:w="2042" w:type="dxa"/>
            <w:vMerge/>
            <w:shd w:val="clear" w:color="auto" w:fill="auto"/>
          </w:tcPr>
          <w:p w:rsidR="00145244" w:rsidRPr="006A4EF5" w:rsidRDefault="00145244" w:rsidP="00D40DD9">
            <w:pPr>
              <w:spacing w:after="0" w:line="240" w:lineRule="auto"/>
              <w:jc w:val="both"/>
              <w:rPr>
                <w:rFonts w:ascii="Times New Roman" w:eastAsia="Times New Roman" w:hAnsi="Times New Roman"/>
                <w:sz w:val="24"/>
                <w:szCs w:val="24"/>
                <w:lang w:eastAsia="ru-RU"/>
              </w:rPr>
            </w:pPr>
          </w:p>
        </w:tc>
        <w:tc>
          <w:tcPr>
            <w:tcW w:w="2291" w:type="dxa"/>
            <w:shd w:val="clear" w:color="auto" w:fill="auto"/>
          </w:tcPr>
          <w:p w:rsidR="00145244" w:rsidRPr="006A4EF5" w:rsidRDefault="00145244" w:rsidP="00D40DD9">
            <w:pPr>
              <w:spacing w:after="0" w:line="240" w:lineRule="auto"/>
              <w:rPr>
                <w:rFonts w:ascii="Times New Roman" w:eastAsia="Times New Roman" w:hAnsi="Times New Roman"/>
                <w:sz w:val="24"/>
                <w:szCs w:val="24"/>
              </w:rPr>
            </w:pPr>
            <w:r w:rsidRPr="006A4EF5">
              <w:rPr>
                <w:rFonts w:ascii="Times New Roman" w:eastAsia="Times New Roman" w:hAnsi="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464" w:type="dxa"/>
          </w:tcPr>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rsidR="00145244" w:rsidRPr="006A4EF5" w:rsidRDefault="00145244" w:rsidP="00145244">
            <w:pPr>
              <w:spacing w:after="0" w:line="240" w:lineRule="auto"/>
              <w:jc w:val="both"/>
              <w:rPr>
                <w:rFonts w:ascii="Times New Roman" w:hAnsi="Times New Roman"/>
                <w:b/>
                <w:sz w:val="24"/>
                <w:szCs w:val="24"/>
              </w:rPr>
            </w:pPr>
            <w:r w:rsidRPr="006A4EF5">
              <w:rPr>
                <w:rFonts w:ascii="Times New Roman" w:hAnsi="Times New Roman"/>
                <w:b/>
                <w:sz w:val="24"/>
                <w:szCs w:val="24"/>
              </w:rPr>
              <w:t xml:space="preserve">Уметь </w:t>
            </w:r>
            <w:r w:rsidRPr="006A4EF5">
              <w:rPr>
                <w:rFonts w:ascii="Times New Roman" w:hAnsi="Times New Roman"/>
                <w:sz w:val="24"/>
                <w:szCs w:val="24"/>
              </w:rPr>
              <w:t xml:space="preserve">анализировать </w:t>
            </w:r>
            <w:r w:rsidRPr="006A4EF5">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6A4EF5">
              <w:rPr>
                <w:rFonts w:ascii="Times New Roman" w:hAnsi="Times New Roman"/>
                <w:sz w:val="24"/>
                <w:szCs w:val="24"/>
              </w:rPr>
              <w:t xml:space="preserve"> полученные сведения для обоснования эффективных управленческих решений</w:t>
            </w:r>
          </w:p>
        </w:tc>
        <w:tc>
          <w:tcPr>
            <w:tcW w:w="7655" w:type="dxa"/>
            <w:shd w:val="clear" w:color="auto" w:fill="auto"/>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b/>
                <w:sz w:val="24"/>
                <w:szCs w:val="24"/>
              </w:rPr>
              <w:t xml:space="preserve">Задание 1 </w:t>
            </w:r>
            <w:r w:rsidRPr="006A4EF5">
              <w:rPr>
                <w:rFonts w:ascii="Times New Roman" w:hAnsi="Times New Roman"/>
                <w:sz w:val="24"/>
                <w:szCs w:val="24"/>
              </w:rPr>
              <w:t>Чистая операционная прибыль используется для расчета:</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 средневзвешенной стоимости капитала (</w:t>
            </w:r>
            <w:r w:rsidRPr="006A4EF5">
              <w:rPr>
                <w:rFonts w:ascii="Times New Roman" w:hAnsi="Times New Roman"/>
                <w:sz w:val="24"/>
                <w:szCs w:val="24"/>
                <w:lang w:val="en-US"/>
              </w:rPr>
              <w:t>WACC</w:t>
            </w:r>
            <w:r w:rsidRPr="006A4EF5">
              <w:rPr>
                <w:rFonts w:ascii="Times New Roman" w:hAnsi="Times New Roman"/>
                <w:sz w:val="24"/>
                <w:szCs w:val="24"/>
              </w:rPr>
              <w:t xml:space="preserve">); </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 рентабельности инвестированного капитала</w:t>
            </w:r>
            <w:r w:rsidRPr="006A4EF5">
              <w:rPr>
                <w:rFonts w:ascii="Times New Roman" w:hAnsi="Times New Roman"/>
                <w:b/>
                <w:sz w:val="24"/>
                <w:szCs w:val="24"/>
              </w:rPr>
              <w:t xml:space="preserve"> </w:t>
            </w:r>
            <w:r w:rsidRPr="006A4EF5">
              <w:rPr>
                <w:rFonts w:ascii="Times New Roman" w:hAnsi="Times New Roman"/>
                <w:sz w:val="24"/>
                <w:szCs w:val="24"/>
              </w:rPr>
              <w:t>(</w:t>
            </w:r>
            <w:r w:rsidRPr="006A4EF5">
              <w:rPr>
                <w:rFonts w:ascii="Times New Roman" w:hAnsi="Times New Roman"/>
                <w:sz w:val="24"/>
                <w:szCs w:val="24"/>
                <w:lang w:val="en-US"/>
              </w:rPr>
              <w:t>ROIC</w:t>
            </w:r>
            <w:r w:rsidRPr="006A4EF5">
              <w:rPr>
                <w:rFonts w:ascii="Times New Roman" w:hAnsi="Times New Roman"/>
                <w:sz w:val="24"/>
                <w:szCs w:val="24"/>
              </w:rPr>
              <w:t>);</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3) экономической добавленной стоимости (</w:t>
            </w:r>
            <w:r w:rsidRPr="006A4EF5">
              <w:rPr>
                <w:rFonts w:ascii="Times New Roman" w:hAnsi="Times New Roman"/>
                <w:sz w:val="24"/>
                <w:szCs w:val="24"/>
                <w:lang w:val="en-US"/>
              </w:rPr>
              <w:t>EVA</w:t>
            </w:r>
            <w:r w:rsidRPr="006A4EF5">
              <w:rPr>
                <w:rFonts w:ascii="Times New Roman" w:hAnsi="Times New Roman"/>
                <w:sz w:val="24"/>
                <w:szCs w:val="24"/>
              </w:rPr>
              <w:t>);</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4) свободного денежного потока (</w:t>
            </w:r>
            <w:r w:rsidRPr="006A4EF5">
              <w:rPr>
                <w:rFonts w:ascii="Times New Roman" w:hAnsi="Times New Roman"/>
                <w:sz w:val="24"/>
                <w:szCs w:val="24"/>
                <w:lang w:val="en-US"/>
              </w:rPr>
              <w:t>FCF</w:t>
            </w:r>
            <w:r w:rsidRPr="006A4EF5">
              <w:rPr>
                <w:rFonts w:ascii="Times New Roman" w:hAnsi="Times New Roman"/>
                <w:sz w:val="24"/>
                <w:szCs w:val="24"/>
              </w:rPr>
              <w:t>);</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5) доходности собственного капитала (</w:t>
            </w:r>
            <w:r w:rsidRPr="006A4EF5">
              <w:rPr>
                <w:rFonts w:ascii="Times New Roman" w:hAnsi="Times New Roman"/>
                <w:sz w:val="24"/>
                <w:szCs w:val="24"/>
                <w:lang w:val="en-US"/>
              </w:rPr>
              <w:t>ROE</w:t>
            </w:r>
            <w:r w:rsidRPr="006A4EF5">
              <w:rPr>
                <w:rFonts w:ascii="Times New Roman" w:hAnsi="Times New Roman"/>
                <w:sz w:val="24"/>
                <w:szCs w:val="24"/>
              </w:rPr>
              <w:t>)</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Выберите правильные варианты ответа</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b/>
                <w:sz w:val="24"/>
                <w:szCs w:val="24"/>
              </w:rPr>
              <w:t xml:space="preserve">Задание 2 </w:t>
            </w:r>
            <w:r w:rsidRPr="006A4EF5">
              <w:rPr>
                <w:rFonts w:ascii="Times New Roman" w:hAnsi="Times New Roman"/>
                <w:sz w:val="24"/>
                <w:szCs w:val="24"/>
              </w:rPr>
              <w:t>По нижеприведенным данным определите стоимость оборотных активов и источников их финансирования (млн.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0"/>
              <w:gridCol w:w="1628"/>
              <w:gridCol w:w="1611"/>
            </w:tblGrid>
            <w:tr w:rsidR="00145244" w:rsidRPr="006A4EF5" w:rsidTr="00271507">
              <w:trPr>
                <w:trHeight w:val="276"/>
                <w:jc w:val="center"/>
              </w:trPr>
              <w:tc>
                <w:tcPr>
                  <w:tcW w:w="2820" w:type="pct"/>
                  <w:vMerge w:val="restar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Статьи баланса</w:t>
                  </w:r>
                </w:p>
              </w:tc>
              <w:tc>
                <w:tcPr>
                  <w:tcW w:w="1096" w:type="pct"/>
                  <w:vMerge w:val="restar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На 01.01</w:t>
                  </w:r>
                </w:p>
              </w:tc>
              <w:tc>
                <w:tcPr>
                  <w:tcW w:w="1084" w:type="pct"/>
                  <w:vMerge w:val="restar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На 01.07</w:t>
                  </w:r>
                </w:p>
                <w:p w:rsidR="00145244" w:rsidRPr="006A4EF5" w:rsidRDefault="00145244" w:rsidP="00D40DD9">
                  <w:pPr>
                    <w:spacing w:after="0" w:line="240" w:lineRule="auto"/>
                    <w:jc w:val="both"/>
                    <w:rPr>
                      <w:rFonts w:ascii="Times New Roman" w:hAnsi="Times New Roman"/>
                      <w:sz w:val="24"/>
                      <w:szCs w:val="24"/>
                    </w:rPr>
                  </w:pPr>
                </w:p>
              </w:tc>
            </w:tr>
            <w:tr w:rsidR="00145244" w:rsidRPr="006A4EF5" w:rsidTr="00271507">
              <w:trPr>
                <w:trHeight w:val="276"/>
                <w:jc w:val="center"/>
              </w:trPr>
              <w:tc>
                <w:tcPr>
                  <w:tcW w:w="2820" w:type="pct"/>
                  <w:vMerge/>
                </w:tcPr>
                <w:p w:rsidR="00145244" w:rsidRPr="006A4EF5" w:rsidRDefault="00145244" w:rsidP="00D40DD9">
                  <w:pPr>
                    <w:spacing w:after="0" w:line="240" w:lineRule="auto"/>
                    <w:jc w:val="both"/>
                    <w:rPr>
                      <w:rFonts w:ascii="Times New Roman" w:hAnsi="Times New Roman"/>
                      <w:sz w:val="24"/>
                      <w:szCs w:val="24"/>
                    </w:rPr>
                  </w:pPr>
                </w:p>
              </w:tc>
              <w:tc>
                <w:tcPr>
                  <w:tcW w:w="1096" w:type="pct"/>
                  <w:vMerge/>
                </w:tcPr>
                <w:p w:rsidR="00145244" w:rsidRPr="006A4EF5" w:rsidRDefault="00145244" w:rsidP="00D40DD9">
                  <w:pPr>
                    <w:spacing w:after="0" w:line="240" w:lineRule="auto"/>
                    <w:jc w:val="both"/>
                    <w:rPr>
                      <w:rFonts w:ascii="Times New Roman" w:hAnsi="Times New Roman"/>
                      <w:sz w:val="24"/>
                      <w:szCs w:val="24"/>
                    </w:rPr>
                  </w:pPr>
                </w:p>
              </w:tc>
              <w:tc>
                <w:tcPr>
                  <w:tcW w:w="1084" w:type="pct"/>
                  <w:vMerge/>
                </w:tcPr>
                <w:p w:rsidR="00145244" w:rsidRPr="006A4EF5" w:rsidRDefault="00145244" w:rsidP="00D40DD9">
                  <w:pPr>
                    <w:spacing w:after="0" w:line="240" w:lineRule="auto"/>
                    <w:jc w:val="both"/>
                    <w:rPr>
                      <w:rFonts w:ascii="Times New Roman" w:hAnsi="Times New Roman"/>
                      <w:sz w:val="24"/>
                      <w:szCs w:val="24"/>
                    </w:rPr>
                  </w:pP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 xml:space="preserve">Основные средства </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44</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40</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Краткосрочные финансовые вложения</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15</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16</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Долгосрочные финансовые вложения</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21</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15</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Запасы</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22</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24</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НДС</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2,5</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Денежные средства</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15</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10</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Дебиторская задолженность</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21</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15</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Уставный капитал</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70</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80</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Нераспределенная прибыль</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20</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5</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Кредиторская задолженность</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30</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22,5</w:t>
                  </w:r>
                </w:p>
              </w:tc>
            </w:tr>
            <w:tr w:rsidR="00145244" w:rsidRPr="006A4EF5" w:rsidTr="00271507">
              <w:trPr>
                <w:trHeight w:val="20"/>
                <w:jc w:val="center"/>
              </w:trPr>
              <w:tc>
                <w:tcPr>
                  <w:tcW w:w="2820"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Долгосрочные кредиты и займы</w:t>
                  </w:r>
                </w:p>
              </w:tc>
              <w:tc>
                <w:tcPr>
                  <w:tcW w:w="1096"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20</w:t>
                  </w:r>
                </w:p>
              </w:tc>
              <w:tc>
                <w:tcPr>
                  <w:tcW w:w="1084" w:type="pct"/>
                </w:tcPr>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15</w:t>
                  </w:r>
                </w:p>
              </w:tc>
            </w:tr>
          </w:tbl>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p>
        </w:tc>
      </w:tr>
      <w:tr w:rsidR="00145244" w:rsidRPr="006A4EF5" w:rsidTr="00886583">
        <w:trPr>
          <w:trHeight w:val="20"/>
        </w:trPr>
        <w:tc>
          <w:tcPr>
            <w:tcW w:w="2042" w:type="dxa"/>
            <w:vMerge w:val="restart"/>
            <w:shd w:val="clear" w:color="auto" w:fill="auto"/>
          </w:tcPr>
          <w:p w:rsidR="00145244" w:rsidRPr="006A4EF5" w:rsidRDefault="00145244" w:rsidP="00D40DD9">
            <w:pPr>
              <w:spacing w:after="0" w:line="240" w:lineRule="auto"/>
              <w:jc w:val="both"/>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lastRenderedPageBreak/>
              <w:t>Способность решать финансово-</w:t>
            </w:r>
          </w:p>
          <w:p w:rsidR="00145244" w:rsidRPr="006A4EF5" w:rsidRDefault="00145244" w:rsidP="00D40DD9">
            <w:pPr>
              <w:spacing w:after="0" w:line="240" w:lineRule="auto"/>
              <w:jc w:val="both"/>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экономические задачи, проводить </w:t>
            </w:r>
          </w:p>
          <w:p w:rsidR="00145244" w:rsidRPr="006A4EF5" w:rsidRDefault="00145244" w:rsidP="00D40DD9">
            <w:pPr>
              <w:spacing w:after="0" w:line="240" w:lineRule="auto"/>
              <w:jc w:val="both"/>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расчеты с использованием </w:t>
            </w:r>
          </w:p>
          <w:p w:rsidR="00145244" w:rsidRPr="006A4EF5" w:rsidRDefault="00145244" w:rsidP="00D40DD9">
            <w:pPr>
              <w:spacing w:after="0" w:line="240" w:lineRule="auto"/>
              <w:jc w:val="both"/>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современных технических средств </w:t>
            </w:r>
          </w:p>
          <w:p w:rsidR="00145244" w:rsidRPr="006A4EF5" w:rsidRDefault="00145244" w:rsidP="00D40DD9">
            <w:pPr>
              <w:spacing w:after="0" w:line="240" w:lineRule="auto"/>
              <w:jc w:val="both"/>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и информационных технологий в </w:t>
            </w:r>
          </w:p>
          <w:p w:rsidR="00145244" w:rsidRPr="006A4EF5" w:rsidRDefault="00145244" w:rsidP="00D40DD9">
            <w:pPr>
              <w:spacing w:after="0" w:line="240" w:lineRule="auto"/>
              <w:jc w:val="both"/>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корпоративных финансах </w:t>
            </w:r>
            <w:r w:rsidR="00886583" w:rsidRPr="006A4EF5">
              <w:rPr>
                <w:rFonts w:ascii="Times New Roman" w:eastAsia="Times New Roman" w:hAnsi="Times New Roman"/>
                <w:sz w:val="24"/>
                <w:szCs w:val="24"/>
                <w:lang w:eastAsia="ru-RU"/>
              </w:rPr>
              <w:t>(</w:t>
            </w:r>
            <w:r w:rsidR="00886583" w:rsidRPr="006A4EF5">
              <w:rPr>
                <w:rFonts w:ascii="Times New Roman" w:hAnsi="Times New Roman"/>
                <w:sz w:val="24"/>
                <w:szCs w:val="24"/>
              </w:rPr>
              <w:t>ПКП-2)</w:t>
            </w:r>
          </w:p>
          <w:p w:rsidR="00145244" w:rsidRPr="006A4EF5" w:rsidRDefault="00145244" w:rsidP="00D40DD9">
            <w:pPr>
              <w:spacing w:after="0" w:line="240" w:lineRule="auto"/>
              <w:jc w:val="both"/>
              <w:rPr>
                <w:rFonts w:ascii="Times New Roman" w:hAnsi="Times New Roman"/>
                <w:sz w:val="24"/>
                <w:szCs w:val="24"/>
              </w:rPr>
            </w:pPr>
          </w:p>
        </w:tc>
        <w:tc>
          <w:tcPr>
            <w:tcW w:w="2291" w:type="dxa"/>
            <w:shd w:val="clear" w:color="auto" w:fill="auto"/>
          </w:tcPr>
          <w:p w:rsidR="00145244" w:rsidRPr="006A4EF5" w:rsidRDefault="00145244" w:rsidP="00D40DD9">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rsidR="00145244" w:rsidRPr="006A4EF5" w:rsidRDefault="00145244" w:rsidP="00D40DD9">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информационных технологий в корпоративных финансах.</w:t>
            </w:r>
          </w:p>
          <w:p w:rsidR="00145244" w:rsidRPr="006A4EF5" w:rsidRDefault="00145244" w:rsidP="00D40DD9">
            <w:pPr>
              <w:spacing w:after="0" w:line="240" w:lineRule="auto"/>
              <w:rPr>
                <w:rStyle w:val="FontStyle12"/>
                <w:rFonts w:eastAsia="Times New Roman"/>
                <w:sz w:val="24"/>
                <w:szCs w:val="24"/>
                <w:lang w:eastAsia="ru-RU"/>
              </w:rPr>
            </w:pPr>
          </w:p>
        </w:tc>
        <w:tc>
          <w:tcPr>
            <w:tcW w:w="3464" w:type="dxa"/>
          </w:tcPr>
          <w:p w:rsidR="00145244" w:rsidRPr="006A4EF5" w:rsidRDefault="00145244" w:rsidP="00145244">
            <w:pPr>
              <w:spacing w:after="0" w:line="240" w:lineRule="auto"/>
              <w:jc w:val="both"/>
              <w:rPr>
                <w:rFonts w:ascii="Times New Roman" w:hAnsi="Times New Roman"/>
                <w:b/>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приемы и методы расчета финансово-экономических показателей с использованием современных технических средств и информационных технологий, алгоритмы принятия стратегических и тактических финансовых решений, обеспечивающих устойчивое развитие корпорации.</w:t>
            </w:r>
            <w:r w:rsidRPr="006A4EF5">
              <w:rPr>
                <w:rFonts w:ascii="Times New Roman" w:hAnsi="Times New Roman"/>
                <w:b/>
                <w:sz w:val="24"/>
                <w:szCs w:val="24"/>
              </w:rPr>
              <w:t xml:space="preserve"> </w:t>
            </w:r>
          </w:p>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b/>
                <w:sz w:val="24"/>
                <w:szCs w:val="24"/>
              </w:rPr>
              <w:t xml:space="preserve">Уметь </w:t>
            </w:r>
            <w:r w:rsidRPr="006A4EF5">
              <w:rPr>
                <w:rFonts w:ascii="Times New Roman" w:hAnsi="Times New Roman"/>
                <w:sz w:val="24"/>
                <w:szCs w:val="24"/>
              </w:rPr>
              <w:t xml:space="preserve">использовать современные технические средства и </w:t>
            </w:r>
          </w:p>
          <w:p w:rsidR="00145244" w:rsidRPr="006A4EF5" w:rsidRDefault="00145244" w:rsidP="00145244">
            <w:pPr>
              <w:pBdr>
                <w:top w:val="nil"/>
                <w:left w:val="nil"/>
                <w:bottom w:val="nil"/>
                <w:right w:val="nil"/>
                <w:between w:val="nil"/>
              </w:pBdr>
              <w:spacing w:after="0" w:line="240" w:lineRule="auto"/>
              <w:jc w:val="both"/>
              <w:rPr>
                <w:rFonts w:ascii="Times New Roman" w:hAnsi="Times New Roman"/>
                <w:b/>
                <w:sz w:val="24"/>
                <w:szCs w:val="24"/>
              </w:rPr>
            </w:pPr>
            <w:r w:rsidRPr="006A4EF5">
              <w:rPr>
                <w:rFonts w:ascii="Times New Roman" w:hAnsi="Times New Roman"/>
                <w:sz w:val="24"/>
                <w:szCs w:val="24"/>
              </w:rPr>
              <w:t>информационные технологии для формирования финансовой политики корпорации.</w:t>
            </w:r>
          </w:p>
        </w:tc>
        <w:tc>
          <w:tcPr>
            <w:tcW w:w="7655" w:type="dxa"/>
            <w:shd w:val="clear" w:color="auto" w:fill="auto"/>
          </w:tcPr>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b/>
                <w:sz w:val="24"/>
                <w:szCs w:val="24"/>
              </w:rPr>
              <w:t>Задание 1</w:t>
            </w:r>
            <w:r w:rsidRPr="006A4EF5">
              <w:rPr>
                <w:rFonts w:ascii="Times New Roman" w:hAnsi="Times New Roman"/>
                <w:sz w:val="24"/>
                <w:szCs w:val="24"/>
              </w:rPr>
              <w:t xml:space="preserve"> Максимизация рыночной стоимости корпорации достигается при выполнении следующих условий:</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 xml:space="preserve">1) Максимизации средневзвешенной цены капитала. </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2)  Минимизации средневзвешенной цены капитала.</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3)  Максимизации нераспределенной прибыли.</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4) Максимизации выплаты дивидендов держателям акций.</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Выберите правильный вариант ответа</w:t>
            </w:r>
          </w:p>
          <w:p w:rsidR="00145244" w:rsidRPr="006A4EF5" w:rsidRDefault="00145244" w:rsidP="00D40DD9">
            <w:pPr>
              <w:spacing w:after="0" w:line="240" w:lineRule="auto"/>
              <w:jc w:val="both"/>
              <w:rPr>
                <w:rFonts w:ascii="Times New Roman" w:hAnsi="Times New Roman"/>
                <w:bCs/>
                <w:spacing w:val="-3"/>
                <w:sz w:val="24"/>
                <w:szCs w:val="24"/>
              </w:rPr>
            </w:pPr>
            <w:r w:rsidRPr="006A4EF5">
              <w:rPr>
                <w:rFonts w:ascii="Times New Roman" w:hAnsi="Times New Roman"/>
                <w:b/>
                <w:sz w:val="24"/>
                <w:szCs w:val="24"/>
              </w:rPr>
              <w:t xml:space="preserve">Задание 2 </w:t>
            </w:r>
            <w:r w:rsidRPr="006A4EF5">
              <w:rPr>
                <w:rFonts w:ascii="Times New Roman" w:hAnsi="Times New Roman"/>
                <w:bCs/>
                <w:spacing w:val="-3"/>
                <w:sz w:val="24"/>
                <w:szCs w:val="24"/>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145244" w:rsidRPr="006A4EF5" w:rsidRDefault="00145244" w:rsidP="00D40DD9">
            <w:pPr>
              <w:shd w:val="clear" w:color="auto" w:fill="FFFFFF"/>
              <w:tabs>
                <w:tab w:val="left" w:pos="284"/>
              </w:tabs>
              <w:spacing w:after="0" w:line="240" w:lineRule="auto"/>
              <w:jc w:val="both"/>
              <w:rPr>
                <w:rFonts w:ascii="Times New Roman" w:hAnsi="Times New Roman"/>
                <w:sz w:val="24"/>
                <w:szCs w:val="24"/>
              </w:rPr>
            </w:pPr>
            <w:r w:rsidRPr="006A4EF5">
              <w:rPr>
                <w:rFonts w:ascii="Times New Roman" w:hAnsi="Times New Roman"/>
                <w:bCs/>
                <w:spacing w:val="-3"/>
                <w:sz w:val="24"/>
                <w:szCs w:val="24"/>
              </w:rPr>
              <w:t>Определите потребность корпорации во внешнем финансировании.</w:t>
            </w:r>
          </w:p>
        </w:tc>
      </w:tr>
      <w:tr w:rsidR="00145244" w:rsidRPr="006A4EF5" w:rsidTr="00886583">
        <w:trPr>
          <w:trHeight w:val="20"/>
        </w:trPr>
        <w:tc>
          <w:tcPr>
            <w:tcW w:w="2042" w:type="dxa"/>
            <w:vMerge/>
            <w:shd w:val="clear" w:color="auto" w:fill="auto"/>
          </w:tcPr>
          <w:p w:rsidR="00145244" w:rsidRPr="006A4EF5" w:rsidRDefault="00145244" w:rsidP="00D40DD9">
            <w:pPr>
              <w:spacing w:after="0" w:line="240" w:lineRule="auto"/>
              <w:jc w:val="both"/>
              <w:rPr>
                <w:rFonts w:ascii="Times New Roman" w:eastAsia="Times New Roman" w:hAnsi="Times New Roman"/>
                <w:sz w:val="24"/>
                <w:szCs w:val="24"/>
                <w:lang w:eastAsia="ru-RU"/>
              </w:rPr>
            </w:pPr>
          </w:p>
        </w:tc>
        <w:tc>
          <w:tcPr>
            <w:tcW w:w="2291" w:type="dxa"/>
            <w:shd w:val="clear" w:color="auto" w:fill="auto"/>
          </w:tcPr>
          <w:p w:rsidR="00145244" w:rsidRPr="006A4EF5" w:rsidRDefault="00145244" w:rsidP="00D40DD9">
            <w:pPr>
              <w:spacing w:after="0" w:line="240" w:lineRule="auto"/>
              <w:rPr>
                <w:rFonts w:ascii="Times New Roman" w:eastAsia="Times New Roman" w:hAnsi="Times New Roman"/>
                <w:sz w:val="24"/>
                <w:szCs w:val="24"/>
                <w:lang w:eastAsia="ru-RU"/>
              </w:rPr>
            </w:pPr>
            <w:r w:rsidRPr="006A4EF5">
              <w:rPr>
                <w:rFonts w:ascii="Times New Roman" w:eastAsia="Times New Roman" w:hAnsi="Times New Roman"/>
                <w:sz w:val="24"/>
                <w:szCs w:val="24"/>
                <w:lang w:eastAsia="ru-RU"/>
              </w:rPr>
              <w:t>2. Предлагает  эффективные решения по реализации финансово-экономических задач.</w:t>
            </w:r>
          </w:p>
        </w:tc>
        <w:tc>
          <w:tcPr>
            <w:tcW w:w="3464" w:type="dxa"/>
          </w:tcPr>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содержание финансовой политики корпорации, источники, формы и методы финансового обеспечения и финансирования деятельности корпорации; составляющие элементы и методы определения цены капитала, способы оптимизации структуры капитала.</w:t>
            </w:r>
          </w:p>
          <w:p w:rsidR="00145244" w:rsidRPr="006A4EF5" w:rsidRDefault="00145244" w:rsidP="00145244">
            <w:pPr>
              <w:pBdr>
                <w:top w:val="nil"/>
                <w:left w:val="nil"/>
                <w:bottom w:val="nil"/>
                <w:right w:val="nil"/>
                <w:between w:val="nil"/>
              </w:pBdr>
              <w:spacing w:after="0" w:line="240" w:lineRule="auto"/>
              <w:jc w:val="both"/>
              <w:rPr>
                <w:rFonts w:ascii="Times New Roman" w:hAnsi="Times New Roman"/>
                <w:b/>
                <w:sz w:val="24"/>
                <w:szCs w:val="24"/>
              </w:rPr>
            </w:pPr>
            <w:r w:rsidRPr="006A4EF5">
              <w:rPr>
                <w:rFonts w:ascii="Times New Roman" w:hAnsi="Times New Roman"/>
                <w:b/>
                <w:sz w:val="24"/>
                <w:szCs w:val="24"/>
              </w:rPr>
              <w:t>Уметь</w:t>
            </w:r>
            <w:r w:rsidRPr="006A4EF5">
              <w:rPr>
                <w:rFonts w:ascii="Times New Roman" w:hAnsi="Times New Roman"/>
                <w:sz w:val="24"/>
                <w:szCs w:val="24"/>
              </w:rPr>
              <w:t xml:space="preserve"> обосновывать выбор финансовой политики, адекватной условиям деятельности корпорации; разрабатывать финансовые </w:t>
            </w:r>
            <w:r w:rsidRPr="006A4EF5">
              <w:rPr>
                <w:rFonts w:ascii="Times New Roman" w:hAnsi="Times New Roman"/>
                <w:sz w:val="24"/>
                <w:szCs w:val="24"/>
              </w:rPr>
              <w:lastRenderedPageBreak/>
              <w:t>прогнозы и прогнозировать финансовую устойчивость корпорации</w:t>
            </w:r>
          </w:p>
        </w:tc>
        <w:tc>
          <w:tcPr>
            <w:tcW w:w="7655" w:type="dxa"/>
            <w:shd w:val="clear" w:color="auto" w:fill="auto"/>
          </w:tcPr>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b/>
                <w:sz w:val="24"/>
                <w:szCs w:val="24"/>
              </w:rPr>
              <w:lastRenderedPageBreak/>
              <w:t xml:space="preserve">Задание 1 </w:t>
            </w:r>
            <w:r w:rsidRPr="006A4EF5">
              <w:rPr>
                <w:rFonts w:ascii="Times New Roman" w:hAnsi="Times New Roman"/>
                <w:sz w:val="24"/>
                <w:szCs w:val="24"/>
              </w:rPr>
              <w:t>Управление финансовой устойчивостью предполагает:</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1.</w:t>
            </w:r>
            <w:r w:rsidRPr="006A4EF5">
              <w:rPr>
                <w:rFonts w:ascii="Times New Roman" w:hAnsi="Times New Roman"/>
                <w:sz w:val="24"/>
                <w:szCs w:val="24"/>
              </w:rPr>
              <w:tab/>
              <w:t>высокую рентабельность продаж</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2.</w:t>
            </w:r>
            <w:r w:rsidRPr="006A4EF5">
              <w:rPr>
                <w:rFonts w:ascii="Times New Roman" w:hAnsi="Times New Roman"/>
                <w:sz w:val="24"/>
                <w:szCs w:val="24"/>
              </w:rPr>
              <w:tab/>
              <w:t>оптимальное соотношение между собственными и заемными источниками финансирования</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3.</w:t>
            </w:r>
            <w:r w:rsidRPr="006A4EF5">
              <w:rPr>
                <w:rFonts w:ascii="Times New Roman" w:hAnsi="Times New Roman"/>
                <w:sz w:val="24"/>
                <w:szCs w:val="24"/>
              </w:rPr>
              <w:tab/>
              <w:t>наличие ликвидных активов</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4.</w:t>
            </w:r>
            <w:r w:rsidRPr="006A4EF5">
              <w:rPr>
                <w:rFonts w:ascii="Times New Roman" w:hAnsi="Times New Roman"/>
                <w:sz w:val="24"/>
                <w:szCs w:val="24"/>
              </w:rPr>
              <w:tab/>
              <w:t>отсутствие убытков</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Выберите правильный вариант ответа</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b/>
                <w:sz w:val="24"/>
                <w:szCs w:val="24"/>
              </w:rPr>
              <w:t xml:space="preserve">Задание 2 </w:t>
            </w:r>
            <w:r w:rsidRPr="006A4EF5">
              <w:rPr>
                <w:rFonts w:ascii="Times New Roman" w:hAnsi="Times New Roman"/>
                <w:sz w:val="24"/>
                <w:szCs w:val="24"/>
              </w:rPr>
              <w:t xml:space="preserve">Производственная корпорация решает использовать факторинг в следующей ситуации. Продажа в кредит составляет 600 тыс. руб. в год, оборачиваемость дебиторской задолженности — 2 раза в год. </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xml:space="preserve">Условия </w:t>
            </w:r>
            <w:proofErr w:type="spellStart"/>
            <w:r w:rsidRPr="006A4EF5">
              <w:rPr>
                <w:rFonts w:ascii="Times New Roman" w:hAnsi="Times New Roman"/>
                <w:sz w:val="24"/>
                <w:szCs w:val="24"/>
              </w:rPr>
              <w:t>факторинговой</w:t>
            </w:r>
            <w:proofErr w:type="spellEnd"/>
            <w:r w:rsidRPr="006A4EF5">
              <w:rPr>
                <w:rFonts w:ascii="Times New Roman" w:hAnsi="Times New Roman"/>
                <w:sz w:val="24"/>
                <w:szCs w:val="24"/>
              </w:rPr>
              <w:t xml:space="preserve"> компании:</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- 20% резерв дебиторской задолженности;</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комиссионные 2,5% на среднюю дебиторскую задолженность, подлежащие оплате при формировании дебиторской задолженности;</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lastRenderedPageBreak/>
              <w:t>- 10% от дебиторской задолженности после вычисления комиссионных и резерва.</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 подлежащие уплате проценты уменьшают кредит.</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Определите:</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1)  среднюю дебиторскую задолженность;</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sz w:val="24"/>
                <w:szCs w:val="24"/>
              </w:rPr>
            </w:pPr>
            <w:r w:rsidRPr="006A4EF5">
              <w:rPr>
                <w:rFonts w:ascii="Times New Roman" w:hAnsi="Times New Roman"/>
                <w:sz w:val="24"/>
                <w:szCs w:val="24"/>
              </w:rPr>
              <w:t>2)  сколько получит корпорация при использовании факторинга;</w:t>
            </w:r>
          </w:p>
          <w:p w:rsidR="00145244" w:rsidRPr="006A4EF5" w:rsidRDefault="00145244" w:rsidP="00D40DD9">
            <w:pPr>
              <w:pBdr>
                <w:top w:val="nil"/>
                <w:left w:val="nil"/>
                <w:bottom w:val="nil"/>
                <w:right w:val="nil"/>
                <w:between w:val="nil"/>
              </w:pBdr>
              <w:spacing w:after="0" w:line="240" w:lineRule="auto"/>
              <w:jc w:val="both"/>
              <w:rPr>
                <w:rFonts w:ascii="Times New Roman" w:hAnsi="Times New Roman"/>
                <w:b/>
                <w:sz w:val="24"/>
                <w:szCs w:val="24"/>
              </w:rPr>
            </w:pPr>
            <w:r w:rsidRPr="006A4EF5">
              <w:rPr>
                <w:rFonts w:ascii="Times New Roman" w:hAnsi="Times New Roman"/>
                <w:sz w:val="24"/>
                <w:szCs w:val="24"/>
              </w:rPr>
              <w:t>3)  эффективную годовую ставку факторинга.</w:t>
            </w:r>
          </w:p>
        </w:tc>
      </w:tr>
      <w:tr w:rsidR="00145244" w:rsidRPr="006A4EF5" w:rsidTr="00886583">
        <w:trPr>
          <w:trHeight w:val="20"/>
        </w:trPr>
        <w:tc>
          <w:tcPr>
            <w:tcW w:w="2042" w:type="dxa"/>
            <w:vMerge w:val="restart"/>
            <w:shd w:val="clear" w:color="auto" w:fill="auto"/>
          </w:tcPr>
          <w:p w:rsidR="00145244" w:rsidRPr="006A4EF5" w:rsidRDefault="00145244" w:rsidP="00D40DD9">
            <w:pPr>
              <w:pStyle w:val="Style2"/>
              <w:spacing w:line="240" w:lineRule="auto"/>
              <w:ind w:firstLine="0"/>
              <w:jc w:val="left"/>
              <w:rPr>
                <w:rFonts w:eastAsia="Calibri"/>
              </w:rPr>
            </w:pPr>
            <w:r w:rsidRPr="006A4EF5">
              <w:rPr>
                <w:rFonts w:eastAsia="Calibri"/>
              </w:rPr>
              <w:lastRenderedPageBreak/>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p w:rsidR="00886583" w:rsidRPr="006A4EF5" w:rsidRDefault="00886583" w:rsidP="00D40DD9">
            <w:pPr>
              <w:pStyle w:val="Style2"/>
              <w:spacing w:line="240" w:lineRule="auto"/>
              <w:ind w:firstLine="0"/>
              <w:jc w:val="left"/>
              <w:rPr>
                <w:rStyle w:val="FontStyle12"/>
                <w:rFonts w:eastAsia="Calibri"/>
                <w:sz w:val="24"/>
                <w:szCs w:val="24"/>
              </w:rPr>
            </w:pPr>
            <w:r w:rsidRPr="006A4EF5">
              <w:rPr>
                <w:rFonts w:eastAsia="Calibri"/>
              </w:rPr>
              <w:t>(</w:t>
            </w:r>
            <w:r w:rsidRPr="006A4EF5">
              <w:t>ПКП-5  )</w:t>
            </w:r>
          </w:p>
        </w:tc>
        <w:tc>
          <w:tcPr>
            <w:tcW w:w="2291" w:type="dxa"/>
            <w:shd w:val="clear" w:color="auto" w:fill="auto"/>
          </w:tcPr>
          <w:p w:rsidR="00145244" w:rsidRPr="006A4EF5" w:rsidRDefault="00886583" w:rsidP="00D40DD9">
            <w:pPr>
              <w:spacing w:after="0" w:line="240" w:lineRule="auto"/>
              <w:jc w:val="both"/>
              <w:rPr>
                <w:rFonts w:ascii="Times New Roman" w:hAnsi="Times New Roman"/>
                <w:sz w:val="24"/>
                <w:szCs w:val="24"/>
              </w:rPr>
            </w:pPr>
            <w:r w:rsidRPr="006A4EF5">
              <w:rPr>
                <w:rFonts w:ascii="Times New Roman" w:hAnsi="Times New Roman"/>
                <w:sz w:val="24"/>
                <w:szCs w:val="24"/>
              </w:rPr>
              <w:t>1.</w:t>
            </w:r>
            <w:r w:rsidR="00145244" w:rsidRPr="006A4EF5">
              <w:rPr>
                <w:rFonts w:ascii="Times New Roman" w:hAnsi="Times New Roman"/>
                <w:sz w:val="24"/>
                <w:szCs w:val="24"/>
              </w:rPr>
              <w:t xml:space="preserve">Применяет нормативно-правовую базу для обоснования финансовых и инвестиционных решений, направленных на рост стоимости организации. </w:t>
            </w:r>
          </w:p>
        </w:tc>
        <w:tc>
          <w:tcPr>
            <w:tcW w:w="3464" w:type="dxa"/>
          </w:tcPr>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нормативно-правовую базу обоснования финансовых и инвестиционных решений, содержание ключевых направлений финансовой политики корпорации.</w:t>
            </w:r>
          </w:p>
          <w:p w:rsidR="00145244" w:rsidRPr="006A4EF5" w:rsidRDefault="00145244" w:rsidP="00145244">
            <w:pPr>
              <w:shd w:val="clear" w:color="auto" w:fill="FFFFFF"/>
              <w:tabs>
                <w:tab w:val="left" w:pos="720"/>
              </w:tabs>
              <w:spacing w:after="0" w:line="240" w:lineRule="auto"/>
              <w:jc w:val="both"/>
              <w:rPr>
                <w:rFonts w:ascii="Times New Roman" w:hAnsi="Times New Roman"/>
                <w:b/>
                <w:sz w:val="24"/>
                <w:szCs w:val="24"/>
              </w:rPr>
            </w:pPr>
            <w:r w:rsidRPr="006A4EF5">
              <w:rPr>
                <w:rFonts w:ascii="Times New Roman" w:hAnsi="Times New Roman"/>
                <w:b/>
                <w:sz w:val="24"/>
                <w:szCs w:val="24"/>
              </w:rPr>
              <w:t>Уметь</w:t>
            </w:r>
            <w:r w:rsidRPr="006A4EF5">
              <w:rPr>
                <w:rFonts w:ascii="Times New Roman" w:hAnsi="Times New Roman"/>
                <w:sz w:val="24"/>
                <w:szCs w:val="24"/>
              </w:rPr>
              <w:t xml:space="preserve"> обосновывать выбор финансовой политики, направленной на рост стоимости корпорации, исходя из эффективности отдельных вариантов финансовых и инвестиционных решений.</w:t>
            </w:r>
          </w:p>
        </w:tc>
        <w:tc>
          <w:tcPr>
            <w:tcW w:w="7655" w:type="dxa"/>
            <w:shd w:val="clear" w:color="auto" w:fill="auto"/>
          </w:tcPr>
          <w:p w:rsidR="00145244" w:rsidRPr="006A4EF5" w:rsidRDefault="00145244" w:rsidP="00D40DD9">
            <w:pPr>
              <w:shd w:val="clear" w:color="auto" w:fill="FFFFFF"/>
              <w:tabs>
                <w:tab w:val="left" w:pos="720"/>
              </w:tabs>
              <w:spacing w:after="0" w:line="240" w:lineRule="auto"/>
              <w:jc w:val="both"/>
              <w:rPr>
                <w:rFonts w:ascii="Times New Roman" w:hAnsi="Times New Roman"/>
                <w:sz w:val="24"/>
                <w:szCs w:val="24"/>
              </w:rPr>
            </w:pPr>
            <w:r w:rsidRPr="006A4EF5">
              <w:rPr>
                <w:rFonts w:ascii="Times New Roman" w:hAnsi="Times New Roman"/>
                <w:b/>
                <w:sz w:val="24"/>
                <w:szCs w:val="24"/>
              </w:rPr>
              <w:t xml:space="preserve">Задание 1 </w:t>
            </w:r>
            <w:r w:rsidRPr="006A4EF5">
              <w:rPr>
                <w:rFonts w:ascii="Times New Roman" w:hAnsi="Times New Roman"/>
                <w:sz w:val="24"/>
                <w:szCs w:val="24"/>
              </w:rPr>
              <w:t>К финансовым показателям оценки инвестиционной привлекательности корпорации, характеризующим прибыльность капитала, относятся:</w:t>
            </w:r>
          </w:p>
          <w:p w:rsidR="00145244" w:rsidRPr="006A4EF5" w:rsidRDefault="00145244" w:rsidP="00D40DD9">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6A4EF5">
              <w:rPr>
                <w:rFonts w:ascii="Times New Roman" w:hAnsi="Times New Roman"/>
                <w:sz w:val="24"/>
                <w:szCs w:val="24"/>
              </w:rPr>
              <w:t>рентабельность основных фондов</w:t>
            </w:r>
          </w:p>
          <w:p w:rsidR="00145244" w:rsidRPr="006A4EF5" w:rsidRDefault="00145244" w:rsidP="00D40DD9">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6A4EF5">
              <w:rPr>
                <w:rFonts w:ascii="Times New Roman" w:hAnsi="Times New Roman"/>
                <w:sz w:val="24"/>
                <w:szCs w:val="24"/>
              </w:rPr>
              <w:t>коэффициент автономии</w:t>
            </w:r>
          </w:p>
          <w:p w:rsidR="00145244" w:rsidRPr="006A4EF5" w:rsidRDefault="00145244" w:rsidP="00D40DD9">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6A4EF5">
              <w:rPr>
                <w:rFonts w:ascii="Times New Roman" w:hAnsi="Times New Roman"/>
                <w:sz w:val="24"/>
                <w:szCs w:val="24"/>
              </w:rPr>
              <w:t>период оборота дебиторской задолженности</w:t>
            </w:r>
          </w:p>
          <w:p w:rsidR="00145244" w:rsidRPr="006A4EF5" w:rsidRDefault="00145244" w:rsidP="00D40DD9">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6A4EF5">
              <w:rPr>
                <w:rFonts w:ascii="Times New Roman" w:hAnsi="Times New Roman"/>
                <w:sz w:val="24"/>
                <w:szCs w:val="24"/>
              </w:rPr>
              <w:t>прибыльность текущих активов</w:t>
            </w:r>
          </w:p>
          <w:p w:rsidR="00145244" w:rsidRPr="006A4EF5" w:rsidRDefault="00145244" w:rsidP="00D40DD9">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6A4EF5">
              <w:rPr>
                <w:rFonts w:ascii="Times New Roman" w:hAnsi="Times New Roman"/>
                <w:sz w:val="24"/>
                <w:szCs w:val="24"/>
              </w:rPr>
              <w:t>прибыльность реализации продукции</w:t>
            </w:r>
          </w:p>
          <w:p w:rsidR="00145244" w:rsidRPr="006A4EF5" w:rsidRDefault="00145244" w:rsidP="00D40DD9">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6A4EF5">
              <w:rPr>
                <w:rFonts w:ascii="Times New Roman" w:hAnsi="Times New Roman"/>
                <w:sz w:val="24"/>
                <w:szCs w:val="24"/>
              </w:rPr>
              <w:t>прибыльность используемых активов</w:t>
            </w:r>
          </w:p>
          <w:p w:rsidR="00145244" w:rsidRPr="006A4EF5" w:rsidRDefault="00145244" w:rsidP="00D40DD9">
            <w:pPr>
              <w:numPr>
                <w:ilvl w:val="0"/>
                <w:numId w:val="28"/>
              </w:numPr>
              <w:shd w:val="clear" w:color="auto" w:fill="FFFFFF"/>
              <w:tabs>
                <w:tab w:val="left" w:pos="720"/>
              </w:tabs>
              <w:spacing w:after="0" w:line="240" w:lineRule="auto"/>
              <w:ind w:left="0" w:firstLine="0"/>
              <w:jc w:val="both"/>
              <w:rPr>
                <w:rFonts w:ascii="Times New Roman" w:hAnsi="Times New Roman"/>
                <w:sz w:val="24"/>
                <w:szCs w:val="24"/>
              </w:rPr>
            </w:pPr>
            <w:r w:rsidRPr="006A4EF5">
              <w:rPr>
                <w:rFonts w:ascii="Times New Roman" w:hAnsi="Times New Roman"/>
                <w:sz w:val="24"/>
                <w:szCs w:val="24"/>
              </w:rPr>
              <w:t>рентабельность собственного капитала</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Выберите правильные варианты ответа.</w:t>
            </w:r>
          </w:p>
          <w:p w:rsidR="00145244" w:rsidRPr="006A4EF5" w:rsidRDefault="00145244" w:rsidP="00D40DD9">
            <w:pPr>
              <w:pStyle w:val="ae"/>
              <w:spacing w:after="0" w:line="240" w:lineRule="auto"/>
              <w:jc w:val="both"/>
              <w:rPr>
                <w:sz w:val="24"/>
                <w:szCs w:val="24"/>
              </w:rPr>
            </w:pPr>
            <w:r w:rsidRPr="006A4EF5">
              <w:rPr>
                <w:b/>
                <w:sz w:val="24"/>
                <w:szCs w:val="24"/>
              </w:rPr>
              <w:t xml:space="preserve">Задание 2 </w:t>
            </w:r>
            <w:r w:rsidRPr="006A4EF5">
              <w:rPr>
                <w:sz w:val="24"/>
                <w:szCs w:val="24"/>
              </w:rPr>
              <w:t xml:space="preserve">Балансовый план представляет собой: </w:t>
            </w:r>
          </w:p>
          <w:p w:rsidR="00145244" w:rsidRPr="006A4EF5" w:rsidRDefault="00145244" w:rsidP="00D40DD9">
            <w:pPr>
              <w:pStyle w:val="ae"/>
              <w:numPr>
                <w:ilvl w:val="0"/>
                <w:numId w:val="35"/>
              </w:numPr>
              <w:tabs>
                <w:tab w:val="left" w:pos="142"/>
              </w:tabs>
              <w:spacing w:after="0" w:line="240" w:lineRule="auto"/>
              <w:ind w:left="0" w:firstLine="0"/>
              <w:rPr>
                <w:sz w:val="24"/>
                <w:szCs w:val="24"/>
              </w:rPr>
            </w:pPr>
            <w:r w:rsidRPr="006A4EF5">
              <w:rPr>
                <w:sz w:val="24"/>
                <w:szCs w:val="24"/>
              </w:rPr>
              <w:t>документ, в котором отражено движение средств корпорации</w:t>
            </w:r>
          </w:p>
          <w:p w:rsidR="00145244" w:rsidRPr="006A4EF5" w:rsidRDefault="00145244" w:rsidP="00D40DD9">
            <w:pPr>
              <w:pStyle w:val="ae"/>
              <w:numPr>
                <w:ilvl w:val="0"/>
                <w:numId w:val="35"/>
              </w:numPr>
              <w:tabs>
                <w:tab w:val="left" w:pos="142"/>
              </w:tabs>
              <w:spacing w:after="0" w:line="240" w:lineRule="auto"/>
              <w:ind w:left="0" w:firstLine="0"/>
              <w:rPr>
                <w:sz w:val="24"/>
                <w:szCs w:val="24"/>
              </w:rPr>
            </w:pPr>
            <w:r w:rsidRPr="006A4EF5">
              <w:rPr>
                <w:sz w:val="24"/>
                <w:szCs w:val="24"/>
              </w:rPr>
              <w:t>один из основных документов финансового плана, в котором отражены планируемые изменения значений статей актива и пассива баланса</w:t>
            </w:r>
          </w:p>
          <w:p w:rsidR="00145244" w:rsidRPr="006A4EF5" w:rsidRDefault="00145244" w:rsidP="00D40DD9">
            <w:pPr>
              <w:pStyle w:val="ae"/>
              <w:numPr>
                <w:ilvl w:val="0"/>
                <w:numId w:val="35"/>
              </w:numPr>
              <w:tabs>
                <w:tab w:val="left" w:pos="142"/>
              </w:tabs>
              <w:spacing w:after="0" w:line="240" w:lineRule="auto"/>
              <w:ind w:left="0" w:firstLine="0"/>
              <w:rPr>
                <w:sz w:val="24"/>
                <w:szCs w:val="24"/>
              </w:rPr>
            </w:pPr>
            <w:r w:rsidRPr="006A4EF5">
              <w:rPr>
                <w:sz w:val="24"/>
                <w:szCs w:val="24"/>
              </w:rPr>
              <w:t>документ, в котором отражен баланс доходов и расходов корпорации</w:t>
            </w:r>
          </w:p>
          <w:p w:rsidR="00145244" w:rsidRPr="006A4EF5" w:rsidRDefault="00145244" w:rsidP="00D40DD9">
            <w:pPr>
              <w:spacing w:after="0" w:line="240" w:lineRule="auto"/>
              <w:jc w:val="both"/>
              <w:rPr>
                <w:rFonts w:ascii="Times New Roman" w:hAnsi="Times New Roman"/>
                <w:b/>
                <w:sz w:val="24"/>
                <w:szCs w:val="24"/>
              </w:rPr>
            </w:pPr>
            <w:r w:rsidRPr="006A4EF5">
              <w:rPr>
                <w:rFonts w:ascii="Times New Roman" w:hAnsi="Times New Roman"/>
                <w:sz w:val="24"/>
                <w:szCs w:val="24"/>
              </w:rPr>
              <w:t>Выберите правильный вариант ответа.</w:t>
            </w:r>
          </w:p>
        </w:tc>
      </w:tr>
      <w:tr w:rsidR="00145244" w:rsidRPr="006A4EF5" w:rsidTr="00886583">
        <w:trPr>
          <w:trHeight w:val="20"/>
        </w:trPr>
        <w:tc>
          <w:tcPr>
            <w:tcW w:w="2042" w:type="dxa"/>
            <w:vMerge/>
            <w:shd w:val="clear" w:color="auto" w:fill="auto"/>
          </w:tcPr>
          <w:p w:rsidR="00145244" w:rsidRPr="006A4EF5" w:rsidRDefault="00145244" w:rsidP="00D40DD9">
            <w:pPr>
              <w:pStyle w:val="Style2"/>
              <w:spacing w:line="240" w:lineRule="auto"/>
              <w:ind w:firstLine="0"/>
              <w:jc w:val="left"/>
              <w:rPr>
                <w:rFonts w:eastAsia="Calibri"/>
              </w:rPr>
            </w:pPr>
          </w:p>
        </w:tc>
        <w:tc>
          <w:tcPr>
            <w:tcW w:w="2291" w:type="dxa"/>
            <w:shd w:val="clear" w:color="auto" w:fill="auto"/>
          </w:tcPr>
          <w:p w:rsidR="00145244" w:rsidRPr="006A4EF5" w:rsidRDefault="00886583" w:rsidP="00D40DD9">
            <w:pPr>
              <w:spacing w:after="0" w:line="240" w:lineRule="auto"/>
              <w:jc w:val="both"/>
              <w:rPr>
                <w:rFonts w:ascii="Times New Roman" w:hAnsi="Times New Roman"/>
                <w:sz w:val="24"/>
                <w:szCs w:val="24"/>
              </w:rPr>
            </w:pPr>
            <w:r w:rsidRPr="006A4EF5">
              <w:rPr>
                <w:rFonts w:ascii="Times New Roman" w:hAnsi="Times New Roman"/>
                <w:sz w:val="24"/>
                <w:szCs w:val="24"/>
              </w:rPr>
              <w:t>2.</w:t>
            </w:r>
            <w:r w:rsidR="00145244" w:rsidRPr="006A4EF5">
              <w:rPr>
                <w:rFonts w:ascii="Times New Roman" w:hAnsi="Times New Roman"/>
                <w:sz w:val="24"/>
                <w:szCs w:val="24"/>
              </w:rPr>
              <w:t xml:space="preserve">Предлагает обоснованные финансовые и инвестиционные решения, направленные на </w:t>
            </w:r>
            <w:r w:rsidR="00145244" w:rsidRPr="006A4EF5">
              <w:rPr>
                <w:rFonts w:ascii="Times New Roman" w:hAnsi="Times New Roman"/>
                <w:sz w:val="24"/>
                <w:szCs w:val="24"/>
              </w:rPr>
              <w:lastRenderedPageBreak/>
              <w:t>рост стоимости организации</w:t>
            </w:r>
          </w:p>
        </w:tc>
        <w:tc>
          <w:tcPr>
            <w:tcW w:w="3464" w:type="dxa"/>
          </w:tcPr>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b/>
                <w:sz w:val="24"/>
                <w:szCs w:val="24"/>
              </w:rPr>
              <w:lastRenderedPageBreak/>
              <w:t>Знать</w:t>
            </w:r>
            <w:r w:rsidRPr="006A4EF5">
              <w:rPr>
                <w:rFonts w:ascii="Times New Roman" w:hAnsi="Times New Roman"/>
                <w:sz w:val="24"/>
                <w:szCs w:val="24"/>
              </w:rPr>
              <w:t xml:space="preserve"> алгоритмы разработки и реализации эффективных финансовых и инвестиционных решений в рамках действующей финансовой политики корпорации.</w:t>
            </w:r>
          </w:p>
          <w:p w:rsidR="00145244" w:rsidRPr="006A4EF5" w:rsidRDefault="00145244" w:rsidP="00145244">
            <w:pPr>
              <w:pStyle w:val="ae"/>
              <w:spacing w:after="0" w:line="240" w:lineRule="auto"/>
              <w:jc w:val="both"/>
              <w:rPr>
                <w:b/>
                <w:sz w:val="24"/>
                <w:szCs w:val="24"/>
              </w:rPr>
            </w:pPr>
            <w:r w:rsidRPr="006A4EF5">
              <w:rPr>
                <w:b/>
                <w:sz w:val="24"/>
                <w:szCs w:val="24"/>
              </w:rPr>
              <w:lastRenderedPageBreak/>
              <w:t>Уметь</w:t>
            </w:r>
            <w:r w:rsidRPr="006A4EF5">
              <w:rPr>
                <w:sz w:val="24"/>
                <w:szCs w:val="24"/>
              </w:rPr>
              <w:t xml:space="preserve"> обосновывать выбор финансовых и инвестиционных инструментов, адекватных финансовой политики роста стоимости бизнеса.</w:t>
            </w:r>
          </w:p>
        </w:tc>
        <w:tc>
          <w:tcPr>
            <w:tcW w:w="7655" w:type="dxa"/>
            <w:shd w:val="clear" w:color="auto" w:fill="auto"/>
          </w:tcPr>
          <w:p w:rsidR="00145244" w:rsidRPr="006A4EF5" w:rsidRDefault="00145244" w:rsidP="00D40DD9">
            <w:pPr>
              <w:pStyle w:val="ae"/>
              <w:spacing w:after="0" w:line="240" w:lineRule="auto"/>
              <w:jc w:val="both"/>
              <w:rPr>
                <w:sz w:val="24"/>
                <w:szCs w:val="24"/>
              </w:rPr>
            </w:pPr>
            <w:r w:rsidRPr="006A4EF5">
              <w:rPr>
                <w:b/>
                <w:sz w:val="24"/>
                <w:szCs w:val="24"/>
              </w:rPr>
              <w:lastRenderedPageBreak/>
              <w:t xml:space="preserve">Задание 1 </w:t>
            </w:r>
            <w:r w:rsidRPr="006A4EF5">
              <w:rPr>
                <w:sz w:val="24"/>
                <w:szCs w:val="24"/>
              </w:rPr>
              <w:t>Показатель средневзвешенной стоимости капитала может быть использован:</w:t>
            </w:r>
          </w:p>
          <w:p w:rsidR="00145244" w:rsidRPr="006A4EF5" w:rsidRDefault="00145244" w:rsidP="00D40DD9">
            <w:pPr>
              <w:pStyle w:val="ae"/>
              <w:numPr>
                <w:ilvl w:val="0"/>
                <w:numId w:val="31"/>
              </w:numPr>
              <w:tabs>
                <w:tab w:val="left" w:pos="142"/>
              </w:tabs>
              <w:spacing w:after="0" w:line="240" w:lineRule="auto"/>
              <w:ind w:left="0" w:firstLine="0"/>
              <w:jc w:val="both"/>
              <w:rPr>
                <w:sz w:val="24"/>
                <w:szCs w:val="24"/>
              </w:rPr>
            </w:pPr>
            <w:r w:rsidRPr="006A4EF5">
              <w:rPr>
                <w:sz w:val="24"/>
                <w:szCs w:val="24"/>
              </w:rPr>
              <w:t>для оценки стоимости компании</w:t>
            </w:r>
          </w:p>
          <w:p w:rsidR="00145244" w:rsidRPr="006A4EF5" w:rsidRDefault="00145244" w:rsidP="00D40DD9">
            <w:pPr>
              <w:pStyle w:val="ae"/>
              <w:numPr>
                <w:ilvl w:val="0"/>
                <w:numId w:val="31"/>
              </w:numPr>
              <w:tabs>
                <w:tab w:val="left" w:pos="142"/>
              </w:tabs>
              <w:spacing w:after="0" w:line="240" w:lineRule="auto"/>
              <w:ind w:left="0" w:firstLine="0"/>
              <w:jc w:val="both"/>
              <w:rPr>
                <w:sz w:val="24"/>
                <w:szCs w:val="24"/>
              </w:rPr>
            </w:pPr>
            <w:r w:rsidRPr="006A4EF5">
              <w:rPr>
                <w:sz w:val="24"/>
                <w:szCs w:val="24"/>
              </w:rPr>
              <w:t>для оценки стоимости активов компании</w:t>
            </w:r>
          </w:p>
          <w:p w:rsidR="00145244" w:rsidRPr="006A4EF5" w:rsidRDefault="00145244" w:rsidP="00D40DD9">
            <w:pPr>
              <w:pStyle w:val="ae"/>
              <w:numPr>
                <w:ilvl w:val="0"/>
                <w:numId w:val="31"/>
              </w:numPr>
              <w:tabs>
                <w:tab w:val="left" w:pos="142"/>
              </w:tabs>
              <w:spacing w:after="0" w:line="240" w:lineRule="auto"/>
              <w:ind w:left="0" w:firstLine="0"/>
              <w:jc w:val="both"/>
              <w:rPr>
                <w:sz w:val="24"/>
                <w:szCs w:val="24"/>
              </w:rPr>
            </w:pPr>
            <w:r w:rsidRPr="006A4EF5">
              <w:rPr>
                <w:sz w:val="24"/>
                <w:szCs w:val="24"/>
              </w:rPr>
              <w:t>для оценки эффективности инвестиционных проектов</w:t>
            </w:r>
          </w:p>
          <w:p w:rsidR="00145244" w:rsidRPr="006A4EF5" w:rsidRDefault="00145244" w:rsidP="00D40DD9">
            <w:pPr>
              <w:pStyle w:val="ae"/>
              <w:numPr>
                <w:ilvl w:val="0"/>
                <w:numId w:val="31"/>
              </w:numPr>
              <w:tabs>
                <w:tab w:val="left" w:pos="142"/>
              </w:tabs>
              <w:spacing w:after="0" w:line="240" w:lineRule="auto"/>
              <w:ind w:left="0" w:firstLine="0"/>
              <w:jc w:val="both"/>
              <w:rPr>
                <w:sz w:val="24"/>
                <w:szCs w:val="24"/>
              </w:rPr>
            </w:pPr>
            <w:r w:rsidRPr="006A4EF5">
              <w:rPr>
                <w:sz w:val="24"/>
                <w:szCs w:val="24"/>
              </w:rPr>
              <w:t>для оценки инвестиционного портфеля компании</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lastRenderedPageBreak/>
              <w:t>Выберите правильные варианты ответа.</w:t>
            </w:r>
          </w:p>
          <w:p w:rsidR="00145244" w:rsidRPr="006A4EF5" w:rsidRDefault="00145244" w:rsidP="00D40DD9">
            <w:pPr>
              <w:tabs>
                <w:tab w:val="left" w:pos="540"/>
              </w:tabs>
              <w:spacing w:after="0" w:line="240" w:lineRule="auto"/>
              <w:jc w:val="both"/>
              <w:rPr>
                <w:rFonts w:ascii="Times New Roman" w:hAnsi="Times New Roman"/>
                <w:b/>
                <w:sz w:val="24"/>
                <w:szCs w:val="24"/>
              </w:rPr>
            </w:pPr>
            <w:r w:rsidRPr="006A4EF5">
              <w:rPr>
                <w:rFonts w:ascii="Times New Roman" w:hAnsi="Times New Roman"/>
                <w:b/>
                <w:sz w:val="24"/>
                <w:szCs w:val="24"/>
              </w:rPr>
              <w:t xml:space="preserve">Задание 2 </w:t>
            </w:r>
            <w:r w:rsidRPr="006A4EF5">
              <w:rPr>
                <w:rFonts w:ascii="Times New Roman" w:hAnsi="Times New Roman"/>
                <w:sz w:val="24"/>
                <w:szCs w:val="24"/>
              </w:rPr>
              <w:t>Рассчитайте размер дивиденда по обыкновенным акциям, если прибыль АО, направленная на выплату дивидендов, составила 4000 млн. руб., номинальная стоимость акций – 2250 млн. руб., в том числе привилегированных акций – 250 млн. руб. с фиксированным размером дивиденда 100% к их номиналу.</w:t>
            </w:r>
          </w:p>
        </w:tc>
      </w:tr>
      <w:tr w:rsidR="00145244" w:rsidRPr="006A4EF5" w:rsidTr="00886583">
        <w:trPr>
          <w:trHeight w:val="20"/>
        </w:trPr>
        <w:tc>
          <w:tcPr>
            <w:tcW w:w="2042" w:type="dxa"/>
            <w:vMerge/>
            <w:shd w:val="clear" w:color="auto" w:fill="auto"/>
          </w:tcPr>
          <w:p w:rsidR="00145244" w:rsidRPr="006A4EF5" w:rsidRDefault="00145244" w:rsidP="00D40DD9">
            <w:pPr>
              <w:pStyle w:val="Style2"/>
              <w:spacing w:line="240" w:lineRule="auto"/>
              <w:ind w:firstLine="0"/>
              <w:jc w:val="left"/>
              <w:rPr>
                <w:rFonts w:eastAsia="Calibri"/>
              </w:rPr>
            </w:pPr>
          </w:p>
        </w:tc>
        <w:tc>
          <w:tcPr>
            <w:tcW w:w="2291" w:type="dxa"/>
            <w:shd w:val="clear" w:color="auto" w:fill="auto"/>
          </w:tcPr>
          <w:p w:rsidR="00145244" w:rsidRPr="006A4EF5" w:rsidRDefault="00886583" w:rsidP="00D40DD9">
            <w:pPr>
              <w:spacing w:after="0" w:line="240" w:lineRule="auto"/>
              <w:jc w:val="both"/>
              <w:rPr>
                <w:rFonts w:ascii="Times New Roman" w:hAnsi="Times New Roman"/>
                <w:sz w:val="24"/>
                <w:szCs w:val="24"/>
              </w:rPr>
            </w:pPr>
            <w:r w:rsidRPr="006A4EF5">
              <w:rPr>
                <w:rFonts w:ascii="Times New Roman" w:hAnsi="Times New Roman"/>
                <w:sz w:val="24"/>
                <w:szCs w:val="24"/>
              </w:rPr>
              <w:t>3.</w:t>
            </w:r>
            <w:r w:rsidR="00145244" w:rsidRPr="006A4EF5">
              <w:rPr>
                <w:rFonts w:ascii="Times New Roman" w:hAnsi="Times New Roman"/>
                <w:sz w:val="24"/>
                <w:szCs w:val="24"/>
              </w:rPr>
              <w:t xml:space="preserve">Использует современные </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 xml:space="preserve">приемы и методы оценки стоимости </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организации для принятия обоснованных финансовых и инвестиционных решений.</w:t>
            </w:r>
          </w:p>
        </w:tc>
        <w:tc>
          <w:tcPr>
            <w:tcW w:w="3464" w:type="dxa"/>
          </w:tcPr>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b/>
                <w:sz w:val="24"/>
                <w:szCs w:val="24"/>
              </w:rPr>
              <w:t>Знать</w:t>
            </w:r>
            <w:r w:rsidRPr="006A4EF5">
              <w:rPr>
                <w:rFonts w:ascii="Times New Roman" w:hAnsi="Times New Roman"/>
                <w:sz w:val="24"/>
                <w:szCs w:val="24"/>
              </w:rPr>
              <w:t xml:space="preserve"> современные приемы и методы оценки стоимости </w:t>
            </w:r>
          </w:p>
          <w:p w:rsidR="00145244" w:rsidRPr="006A4EF5" w:rsidRDefault="00145244" w:rsidP="00145244">
            <w:pPr>
              <w:spacing w:after="0" w:line="240" w:lineRule="auto"/>
              <w:jc w:val="both"/>
              <w:rPr>
                <w:rFonts w:ascii="Times New Roman" w:hAnsi="Times New Roman"/>
                <w:sz w:val="24"/>
                <w:szCs w:val="24"/>
              </w:rPr>
            </w:pPr>
            <w:r w:rsidRPr="006A4EF5">
              <w:rPr>
                <w:rFonts w:ascii="Times New Roman" w:hAnsi="Times New Roman"/>
                <w:sz w:val="24"/>
                <w:szCs w:val="24"/>
              </w:rPr>
              <w:t>корпорации, условия и возможности их применения.</w:t>
            </w:r>
          </w:p>
          <w:p w:rsidR="00145244" w:rsidRPr="006A4EF5" w:rsidRDefault="00145244" w:rsidP="00145244">
            <w:pPr>
              <w:pStyle w:val="ae"/>
              <w:spacing w:after="0" w:line="240" w:lineRule="auto"/>
              <w:rPr>
                <w:b/>
                <w:sz w:val="24"/>
                <w:szCs w:val="24"/>
              </w:rPr>
            </w:pPr>
            <w:r w:rsidRPr="006A4EF5">
              <w:rPr>
                <w:b/>
                <w:sz w:val="24"/>
                <w:szCs w:val="24"/>
              </w:rPr>
              <w:t>Уметь</w:t>
            </w:r>
            <w:r w:rsidRPr="006A4EF5">
              <w:rPr>
                <w:sz w:val="24"/>
                <w:szCs w:val="24"/>
              </w:rPr>
              <w:t xml:space="preserve"> разрабатывать финансовые прогнозы и прогнозировать финансовую устойчивость корпорации и обосновывать выбор финансовой политики на основе стоимостной оценки бизнеса.</w:t>
            </w:r>
          </w:p>
        </w:tc>
        <w:tc>
          <w:tcPr>
            <w:tcW w:w="7655" w:type="dxa"/>
            <w:shd w:val="clear" w:color="auto" w:fill="auto"/>
          </w:tcPr>
          <w:p w:rsidR="00145244" w:rsidRPr="006A4EF5" w:rsidRDefault="00145244" w:rsidP="00D40DD9">
            <w:pPr>
              <w:pStyle w:val="ae"/>
              <w:spacing w:after="0" w:line="240" w:lineRule="auto"/>
              <w:rPr>
                <w:sz w:val="24"/>
                <w:szCs w:val="24"/>
              </w:rPr>
            </w:pPr>
            <w:r w:rsidRPr="006A4EF5">
              <w:rPr>
                <w:b/>
                <w:sz w:val="24"/>
                <w:szCs w:val="24"/>
              </w:rPr>
              <w:t xml:space="preserve">Задание 1 </w:t>
            </w:r>
            <w:r w:rsidRPr="006A4EF5">
              <w:rPr>
                <w:sz w:val="24"/>
                <w:szCs w:val="24"/>
              </w:rPr>
              <w:t>Сущность метода формальных документов заключается в:</w:t>
            </w:r>
          </w:p>
          <w:p w:rsidR="00145244" w:rsidRPr="006A4EF5" w:rsidRDefault="00145244" w:rsidP="00D40DD9">
            <w:pPr>
              <w:pStyle w:val="ae"/>
              <w:numPr>
                <w:ilvl w:val="0"/>
                <w:numId w:val="33"/>
              </w:numPr>
              <w:tabs>
                <w:tab w:val="left" w:pos="142"/>
              </w:tabs>
              <w:spacing w:after="0" w:line="240" w:lineRule="auto"/>
              <w:ind w:left="0" w:firstLine="0"/>
              <w:rPr>
                <w:sz w:val="24"/>
                <w:szCs w:val="24"/>
              </w:rPr>
            </w:pPr>
            <w:r w:rsidRPr="006A4EF5">
              <w:rPr>
                <w:sz w:val="24"/>
                <w:szCs w:val="24"/>
              </w:rPr>
              <w:t xml:space="preserve">Детальном расчете каждого показателя финансового плана на основе производственных заданий и намечаемых изменений норм, нормативов, цен. </w:t>
            </w:r>
          </w:p>
          <w:p w:rsidR="00145244" w:rsidRPr="006A4EF5" w:rsidRDefault="00145244" w:rsidP="00D40DD9">
            <w:pPr>
              <w:pStyle w:val="ae"/>
              <w:numPr>
                <w:ilvl w:val="0"/>
                <w:numId w:val="33"/>
              </w:numPr>
              <w:tabs>
                <w:tab w:val="left" w:pos="142"/>
              </w:tabs>
              <w:spacing w:after="0" w:line="240" w:lineRule="auto"/>
              <w:ind w:left="0" w:firstLine="0"/>
              <w:rPr>
                <w:sz w:val="24"/>
                <w:szCs w:val="24"/>
              </w:rPr>
            </w:pPr>
            <w:r w:rsidRPr="006A4EF5">
              <w:rPr>
                <w:sz w:val="24"/>
                <w:szCs w:val="24"/>
              </w:rPr>
              <w:t xml:space="preserve">Построении прогнозных форм финансовой отчетности на основе экспертных или выверенных аналитических предпосылок изменения каждого элемента плана доходов и расходов, активов и пассивов балансового отчета. </w:t>
            </w:r>
          </w:p>
          <w:p w:rsidR="00145244" w:rsidRPr="006A4EF5" w:rsidRDefault="00145244" w:rsidP="00D40DD9">
            <w:pPr>
              <w:pStyle w:val="ae"/>
              <w:numPr>
                <w:ilvl w:val="0"/>
                <w:numId w:val="33"/>
              </w:numPr>
              <w:tabs>
                <w:tab w:val="left" w:pos="142"/>
              </w:tabs>
              <w:spacing w:after="0" w:line="240" w:lineRule="auto"/>
              <w:ind w:left="0" w:firstLine="0"/>
              <w:rPr>
                <w:sz w:val="24"/>
                <w:szCs w:val="24"/>
              </w:rPr>
            </w:pPr>
            <w:r w:rsidRPr="006A4EF5">
              <w:rPr>
                <w:sz w:val="24"/>
                <w:szCs w:val="24"/>
              </w:rPr>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rsidR="00145244" w:rsidRPr="006A4EF5" w:rsidRDefault="00145244" w:rsidP="00D40DD9">
            <w:pPr>
              <w:spacing w:after="0" w:line="240" w:lineRule="auto"/>
              <w:jc w:val="both"/>
              <w:rPr>
                <w:rFonts w:ascii="Times New Roman" w:hAnsi="Times New Roman"/>
                <w:sz w:val="24"/>
                <w:szCs w:val="24"/>
              </w:rPr>
            </w:pPr>
            <w:r w:rsidRPr="006A4EF5">
              <w:rPr>
                <w:rFonts w:ascii="Times New Roman" w:hAnsi="Times New Roman"/>
                <w:sz w:val="24"/>
                <w:szCs w:val="24"/>
              </w:rPr>
              <w:t>Выберите правильный вариант ответа.</w:t>
            </w:r>
          </w:p>
          <w:p w:rsidR="00145244" w:rsidRPr="006A4EF5" w:rsidRDefault="00145244" w:rsidP="00D40DD9">
            <w:pPr>
              <w:spacing w:after="0" w:line="240" w:lineRule="auto"/>
              <w:jc w:val="both"/>
              <w:rPr>
                <w:rFonts w:ascii="Times New Roman" w:hAnsi="Times New Roman"/>
                <w:bCs/>
                <w:spacing w:val="-3"/>
                <w:sz w:val="24"/>
                <w:szCs w:val="24"/>
              </w:rPr>
            </w:pPr>
            <w:r w:rsidRPr="006A4EF5">
              <w:rPr>
                <w:rFonts w:ascii="Times New Roman" w:hAnsi="Times New Roman"/>
                <w:b/>
                <w:sz w:val="24"/>
                <w:szCs w:val="24"/>
              </w:rPr>
              <w:t xml:space="preserve">Задание 2 </w:t>
            </w:r>
            <w:r w:rsidRPr="006A4EF5">
              <w:rPr>
                <w:rFonts w:ascii="Times New Roman" w:hAnsi="Times New Roman"/>
                <w:bCs/>
                <w:spacing w:val="-3"/>
                <w:sz w:val="24"/>
                <w:szCs w:val="24"/>
              </w:rPr>
              <w:t xml:space="preserve">Акции компании на данный момент продаются по 40 долл. за акцию. Компания имеет в обращении 1200000 акций. </w:t>
            </w:r>
          </w:p>
          <w:p w:rsidR="00145244" w:rsidRPr="006A4EF5" w:rsidRDefault="00145244" w:rsidP="00D40DD9">
            <w:pPr>
              <w:shd w:val="clear" w:color="auto" w:fill="FFFFFF"/>
              <w:tabs>
                <w:tab w:val="left" w:pos="284"/>
              </w:tabs>
              <w:spacing w:after="0" w:line="240" w:lineRule="auto"/>
              <w:jc w:val="both"/>
              <w:rPr>
                <w:rFonts w:ascii="Times New Roman" w:hAnsi="Times New Roman"/>
                <w:bCs/>
                <w:spacing w:val="-3"/>
                <w:sz w:val="24"/>
                <w:szCs w:val="24"/>
              </w:rPr>
            </w:pPr>
            <w:r w:rsidRPr="006A4EF5">
              <w:rPr>
                <w:rFonts w:ascii="Times New Roman" w:hAnsi="Times New Roman"/>
                <w:bCs/>
                <w:spacing w:val="-3"/>
                <w:sz w:val="24"/>
                <w:szCs w:val="24"/>
              </w:rPr>
              <w:t>Определите, как повлияют на количество акций в обращении и цену одной акции следующие мероприятия:</w:t>
            </w:r>
          </w:p>
          <w:p w:rsidR="00145244" w:rsidRPr="006A4EF5" w:rsidRDefault="00145244" w:rsidP="00D40DD9">
            <w:pPr>
              <w:widowControl w:val="0"/>
              <w:numPr>
                <w:ilvl w:val="0"/>
                <w:numId w:val="30"/>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spacing w:val="-3"/>
                <w:sz w:val="24"/>
                <w:szCs w:val="24"/>
              </w:rPr>
            </w:pPr>
            <w:r w:rsidRPr="006A4EF5">
              <w:rPr>
                <w:rFonts w:ascii="Times New Roman" w:hAnsi="Times New Roman"/>
                <w:bCs/>
                <w:spacing w:val="-3"/>
                <w:sz w:val="24"/>
                <w:szCs w:val="24"/>
              </w:rPr>
              <w:t>выплата 15% общего объема дивидендов в форме акций;</w:t>
            </w:r>
          </w:p>
          <w:p w:rsidR="00145244" w:rsidRPr="006A4EF5" w:rsidRDefault="00145244" w:rsidP="00D40DD9">
            <w:pPr>
              <w:widowControl w:val="0"/>
              <w:numPr>
                <w:ilvl w:val="0"/>
                <w:numId w:val="30"/>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spacing w:val="-3"/>
                <w:sz w:val="24"/>
                <w:szCs w:val="24"/>
              </w:rPr>
            </w:pPr>
            <w:r w:rsidRPr="006A4EF5">
              <w:rPr>
                <w:rFonts w:ascii="Times New Roman" w:hAnsi="Times New Roman"/>
                <w:bCs/>
                <w:spacing w:val="-3"/>
                <w:sz w:val="24"/>
                <w:szCs w:val="24"/>
              </w:rPr>
              <w:t>дробление акции в отношении 4:3;</w:t>
            </w:r>
          </w:p>
          <w:p w:rsidR="00145244" w:rsidRPr="006A4EF5" w:rsidRDefault="00145244" w:rsidP="00D40DD9">
            <w:pPr>
              <w:widowControl w:val="0"/>
              <w:numPr>
                <w:ilvl w:val="0"/>
                <w:numId w:val="30"/>
              </w:numPr>
              <w:shd w:val="clear" w:color="auto" w:fill="FFFFFF"/>
              <w:tabs>
                <w:tab w:val="left" w:pos="284"/>
              </w:tabs>
              <w:autoSpaceDE w:val="0"/>
              <w:autoSpaceDN w:val="0"/>
              <w:adjustRightInd w:val="0"/>
              <w:spacing w:after="0" w:line="240" w:lineRule="auto"/>
              <w:ind w:left="0" w:firstLine="0"/>
              <w:jc w:val="both"/>
              <w:rPr>
                <w:rFonts w:ascii="Times New Roman" w:hAnsi="Times New Roman"/>
                <w:b/>
                <w:sz w:val="24"/>
                <w:szCs w:val="24"/>
              </w:rPr>
            </w:pPr>
            <w:r w:rsidRPr="006A4EF5">
              <w:rPr>
                <w:rFonts w:ascii="Times New Roman" w:hAnsi="Times New Roman"/>
                <w:bCs/>
                <w:spacing w:val="-3"/>
                <w:sz w:val="24"/>
                <w:szCs w:val="24"/>
              </w:rPr>
              <w:t>консолидация акций в отношении 1:3.</w:t>
            </w:r>
          </w:p>
        </w:tc>
      </w:tr>
    </w:tbl>
    <w:p w:rsidR="00145244" w:rsidRPr="006A4EF5" w:rsidRDefault="00145244" w:rsidP="00B15425">
      <w:pPr>
        <w:pStyle w:val="1"/>
        <w:tabs>
          <w:tab w:val="left" w:pos="1276"/>
        </w:tabs>
        <w:spacing w:before="0" w:after="0" w:line="360" w:lineRule="auto"/>
        <w:ind w:left="709"/>
        <w:jc w:val="both"/>
        <w:rPr>
          <w:rFonts w:ascii="Times New Roman" w:hAnsi="Times New Roman"/>
          <w:color w:val="auto"/>
        </w:rPr>
        <w:sectPr w:rsidR="00145244" w:rsidRPr="006A4EF5" w:rsidSect="00091F24">
          <w:pgSz w:w="16838" w:h="11906" w:orient="landscape"/>
          <w:pgMar w:top="1134" w:right="1134" w:bottom="1134" w:left="1134" w:header="709" w:footer="709" w:gutter="0"/>
          <w:cols w:space="708"/>
          <w:titlePg/>
          <w:docGrid w:linePitch="360"/>
        </w:sectPr>
      </w:pPr>
    </w:p>
    <w:p w:rsidR="002B2CAC" w:rsidRPr="006A4EF5" w:rsidRDefault="002433E9" w:rsidP="0062150A">
      <w:pPr>
        <w:pStyle w:val="1"/>
        <w:spacing w:before="0" w:after="0" w:line="360" w:lineRule="auto"/>
        <w:ind w:firstLine="567"/>
        <w:jc w:val="both"/>
        <w:rPr>
          <w:rFonts w:ascii="Times New Roman" w:hAnsi="Times New Roman"/>
          <w:color w:val="auto"/>
        </w:rPr>
      </w:pPr>
      <w:bookmarkStart w:id="32" w:name="_Toc415149567"/>
      <w:bookmarkStart w:id="33" w:name="_Toc17980440"/>
      <w:bookmarkEnd w:id="12"/>
      <w:bookmarkEnd w:id="13"/>
      <w:bookmarkEnd w:id="14"/>
      <w:r w:rsidRPr="006A4EF5">
        <w:rPr>
          <w:rFonts w:ascii="Times New Roman" w:hAnsi="Times New Roman"/>
          <w:color w:val="auto"/>
        </w:rPr>
        <w:lastRenderedPageBreak/>
        <w:t xml:space="preserve">8. </w:t>
      </w:r>
      <w:r w:rsidR="002B2CAC" w:rsidRPr="006A4EF5">
        <w:rPr>
          <w:rFonts w:ascii="Times New Roman" w:hAnsi="Times New Roman"/>
          <w:color w:val="auto"/>
        </w:rPr>
        <w:t>Перечень основной и дополнительной учебной литературы, необходимой для освоения дисциплины</w:t>
      </w:r>
      <w:bookmarkEnd w:id="32"/>
      <w:bookmarkEnd w:id="33"/>
    </w:p>
    <w:p w:rsidR="00EF2A7A" w:rsidRPr="006A4EF5" w:rsidRDefault="00EF2A7A" w:rsidP="00EF2A7A">
      <w:pPr>
        <w:tabs>
          <w:tab w:val="left" w:pos="851"/>
          <w:tab w:val="left" w:pos="993"/>
          <w:tab w:val="left" w:pos="1134"/>
        </w:tabs>
        <w:spacing w:after="0" w:line="360" w:lineRule="auto"/>
        <w:ind w:firstLine="709"/>
        <w:jc w:val="both"/>
        <w:rPr>
          <w:rFonts w:ascii="Times New Roman" w:hAnsi="Times New Roman"/>
          <w:b/>
          <w:sz w:val="28"/>
          <w:szCs w:val="28"/>
        </w:rPr>
      </w:pPr>
      <w:bookmarkStart w:id="34" w:name="_Toc17980442"/>
      <w:r w:rsidRPr="006A4EF5">
        <w:rPr>
          <w:rFonts w:ascii="Times New Roman" w:hAnsi="Times New Roman"/>
          <w:b/>
          <w:sz w:val="28"/>
          <w:szCs w:val="28"/>
        </w:rPr>
        <w:t>Нормативные правовые акты</w:t>
      </w:r>
    </w:p>
    <w:p w:rsidR="00EF2A7A" w:rsidRPr="006A4EF5" w:rsidRDefault="00EF2A7A" w:rsidP="00EF2A7A">
      <w:pPr>
        <w:pStyle w:val="31"/>
        <w:numPr>
          <w:ilvl w:val="0"/>
          <w:numId w:val="21"/>
        </w:numPr>
        <w:tabs>
          <w:tab w:val="left" w:pos="851"/>
          <w:tab w:val="left" w:pos="993"/>
          <w:tab w:val="left" w:pos="1134"/>
        </w:tabs>
        <w:spacing w:after="0" w:line="360" w:lineRule="auto"/>
        <w:ind w:left="0" w:firstLine="709"/>
        <w:jc w:val="both"/>
        <w:rPr>
          <w:sz w:val="28"/>
          <w:szCs w:val="28"/>
        </w:rPr>
      </w:pPr>
      <w:r w:rsidRPr="006A4EF5">
        <w:rPr>
          <w:sz w:val="28"/>
          <w:szCs w:val="28"/>
        </w:rPr>
        <w:t>Гражданский кодекс Российской Федерации.</w:t>
      </w:r>
    </w:p>
    <w:p w:rsidR="00EF2A7A" w:rsidRPr="006A4EF5" w:rsidRDefault="00EF2A7A" w:rsidP="00EF2A7A">
      <w:pPr>
        <w:pStyle w:val="31"/>
        <w:numPr>
          <w:ilvl w:val="0"/>
          <w:numId w:val="21"/>
        </w:numPr>
        <w:tabs>
          <w:tab w:val="left" w:pos="851"/>
          <w:tab w:val="left" w:pos="993"/>
          <w:tab w:val="left" w:pos="1134"/>
        </w:tabs>
        <w:spacing w:after="0" w:line="360" w:lineRule="auto"/>
        <w:ind w:left="0" w:firstLine="709"/>
        <w:jc w:val="both"/>
        <w:rPr>
          <w:sz w:val="28"/>
          <w:szCs w:val="28"/>
        </w:rPr>
      </w:pPr>
      <w:r w:rsidRPr="006A4EF5">
        <w:rPr>
          <w:sz w:val="28"/>
          <w:szCs w:val="28"/>
        </w:rPr>
        <w:t>Федеральный закон от 26.12.1995 г. № 208-ФЗ «Об акционерных обществах».</w:t>
      </w:r>
    </w:p>
    <w:p w:rsidR="00EF2A7A" w:rsidRPr="006A4EF5" w:rsidRDefault="00EF2A7A" w:rsidP="00EF2A7A">
      <w:pPr>
        <w:numPr>
          <w:ilvl w:val="0"/>
          <w:numId w:val="21"/>
        </w:numPr>
        <w:tabs>
          <w:tab w:val="left" w:pos="851"/>
          <w:tab w:val="left" w:pos="900"/>
          <w:tab w:val="left" w:pos="993"/>
          <w:tab w:val="left" w:pos="1134"/>
        </w:tabs>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Приказ </w:t>
      </w:r>
      <w:r w:rsidR="006A4EF5" w:rsidRPr="006A4EF5">
        <w:rPr>
          <w:rFonts w:ascii="Times New Roman" w:hAnsi="Times New Roman"/>
          <w:sz w:val="28"/>
          <w:szCs w:val="28"/>
        </w:rPr>
        <w:t>Минэкономики РФ</w:t>
      </w:r>
      <w:r w:rsidRPr="006A4EF5">
        <w:rPr>
          <w:rFonts w:ascii="Times New Roman" w:hAnsi="Times New Roman"/>
          <w:sz w:val="28"/>
          <w:szCs w:val="28"/>
        </w:rPr>
        <w:t xml:space="preserve"> от 01 октября </w:t>
      </w:r>
      <w:smartTag w:uri="urn:schemas-microsoft-com:office:smarttags" w:element="metricconverter">
        <w:smartTagPr>
          <w:attr w:name="ProductID" w:val="1997 г"/>
        </w:smartTagPr>
        <w:r w:rsidRPr="006A4EF5">
          <w:rPr>
            <w:rFonts w:ascii="Times New Roman" w:hAnsi="Times New Roman"/>
            <w:sz w:val="28"/>
            <w:szCs w:val="28"/>
          </w:rPr>
          <w:t>1997 г</w:t>
        </w:r>
      </w:smartTag>
      <w:r w:rsidRPr="006A4EF5">
        <w:rPr>
          <w:rFonts w:ascii="Times New Roman" w:hAnsi="Times New Roman"/>
          <w:sz w:val="28"/>
          <w:szCs w:val="28"/>
        </w:rPr>
        <w:t>. № 118 «Методические рекомендации по разработке финансовой политики предприятия».</w:t>
      </w:r>
    </w:p>
    <w:p w:rsidR="00EF2A7A" w:rsidRPr="006A4EF5" w:rsidRDefault="00EF2A7A" w:rsidP="00EF2A7A">
      <w:pPr>
        <w:widowControl w:val="0"/>
        <w:numPr>
          <w:ilvl w:val="0"/>
          <w:numId w:val="21"/>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EF2A7A" w:rsidRPr="006A4EF5" w:rsidRDefault="00EF2A7A" w:rsidP="00EF2A7A">
      <w:pPr>
        <w:widowControl w:val="0"/>
        <w:numPr>
          <w:ilvl w:val="0"/>
          <w:numId w:val="21"/>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w:t>
      </w:r>
      <w:r w:rsidR="006A4EF5" w:rsidRPr="006A4EF5">
        <w:rPr>
          <w:rFonts w:ascii="Times New Roman" w:hAnsi="Times New Roman"/>
          <w:sz w:val="28"/>
          <w:szCs w:val="28"/>
        </w:rPr>
        <w:t>от 9</w:t>
      </w:r>
      <w:r w:rsidRPr="006A4EF5">
        <w:rPr>
          <w:rFonts w:ascii="Times New Roman" w:hAnsi="Times New Roman"/>
          <w:sz w:val="28"/>
          <w:szCs w:val="28"/>
        </w:rPr>
        <w:t xml:space="preserve"> декабря </w:t>
      </w:r>
      <w:smartTag w:uri="urn:schemas-microsoft-com:office:smarttags" w:element="metricconverter">
        <w:smartTagPr>
          <w:attr w:name="ProductID" w:val="1998 г"/>
        </w:smartTagPr>
        <w:r w:rsidRPr="006A4EF5">
          <w:rPr>
            <w:rFonts w:ascii="Times New Roman" w:hAnsi="Times New Roman"/>
            <w:sz w:val="28"/>
            <w:szCs w:val="28"/>
          </w:rPr>
          <w:t>1998 г</w:t>
        </w:r>
      </w:smartTag>
      <w:r w:rsidRPr="006A4EF5">
        <w:rPr>
          <w:rFonts w:ascii="Times New Roman" w:hAnsi="Times New Roman"/>
          <w:sz w:val="28"/>
          <w:szCs w:val="28"/>
        </w:rPr>
        <w:t>. № 60н (с изм. и доп.).</w:t>
      </w:r>
    </w:p>
    <w:p w:rsidR="00EF2A7A" w:rsidRPr="006A4EF5" w:rsidRDefault="00EF2A7A" w:rsidP="00EF2A7A">
      <w:pPr>
        <w:widowControl w:val="0"/>
        <w:numPr>
          <w:ilvl w:val="0"/>
          <w:numId w:val="21"/>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Положение по бухгалтерскому учету «Бухгалтерская отчетность корпорации». ПБУ 4/99. Утверждено приказом Министерства финансов РФ </w:t>
      </w:r>
      <w:r w:rsidR="006A4EF5" w:rsidRPr="006A4EF5">
        <w:rPr>
          <w:rFonts w:ascii="Times New Roman" w:hAnsi="Times New Roman"/>
          <w:sz w:val="28"/>
          <w:szCs w:val="28"/>
        </w:rPr>
        <w:t>от 06.07.99</w:t>
      </w:r>
      <w:r w:rsidRPr="006A4EF5">
        <w:rPr>
          <w:rFonts w:ascii="Times New Roman" w:hAnsi="Times New Roman"/>
          <w:sz w:val="28"/>
          <w:szCs w:val="28"/>
        </w:rPr>
        <w:t xml:space="preserve"> г. № 43н (с изм. и доп.).</w:t>
      </w:r>
    </w:p>
    <w:p w:rsidR="00EF2A7A" w:rsidRPr="006A4EF5" w:rsidRDefault="00EF2A7A" w:rsidP="00EF2A7A">
      <w:pPr>
        <w:widowControl w:val="0"/>
        <w:numPr>
          <w:ilvl w:val="0"/>
          <w:numId w:val="21"/>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Положение по бухгалтерскому учету «Доходы корпорации». ПБУ 9/99. Утверждено приказом Министерства финансов РФ </w:t>
      </w:r>
      <w:r w:rsidR="006A4EF5" w:rsidRPr="006A4EF5">
        <w:rPr>
          <w:rFonts w:ascii="Times New Roman" w:hAnsi="Times New Roman"/>
          <w:sz w:val="28"/>
          <w:szCs w:val="28"/>
        </w:rPr>
        <w:t>от 6</w:t>
      </w:r>
      <w:r w:rsidRPr="006A4EF5">
        <w:rPr>
          <w:rFonts w:ascii="Times New Roman" w:hAnsi="Times New Roman"/>
          <w:sz w:val="28"/>
          <w:szCs w:val="28"/>
        </w:rPr>
        <w:t xml:space="preserve"> мая </w:t>
      </w:r>
      <w:smartTag w:uri="urn:schemas-microsoft-com:office:smarttags" w:element="metricconverter">
        <w:smartTagPr>
          <w:attr w:name="ProductID" w:val="1999 г"/>
        </w:smartTagPr>
        <w:r w:rsidRPr="006A4EF5">
          <w:rPr>
            <w:rFonts w:ascii="Times New Roman" w:hAnsi="Times New Roman"/>
            <w:sz w:val="28"/>
            <w:szCs w:val="28"/>
          </w:rPr>
          <w:t>1999 г</w:t>
        </w:r>
      </w:smartTag>
      <w:r w:rsidRPr="006A4EF5">
        <w:rPr>
          <w:rFonts w:ascii="Times New Roman" w:hAnsi="Times New Roman"/>
          <w:sz w:val="28"/>
          <w:szCs w:val="28"/>
        </w:rPr>
        <w:t>. № 32н (с изм. и доп.).</w:t>
      </w:r>
    </w:p>
    <w:p w:rsidR="00EF2A7A" w:rsidRPr="006A4EF5" w:rsidRDefault="00EF2A7A" w:rsidP="00EF2A7A">
      <w:pPr>
        <w:widowControl w:val="0"/>
        <w:numPr>
          <w:ilvl w:val="0"/>
          <w:numId w:val="21"/>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Положение по бухгалтерскому учету «Расходы корпорации». ПБУ 10/99. Утверждено приказом Министерства финансов РФ </w:t>
      </w:r>
      <w:r w:rsidR="006A4EF5" w:rsidRPr="006A4EF5">
        <w:rPr>
          <w:rFonts w:ascii="Times New Roman" w:hAnsi="Times New Roman"/>
          <w:sz w:val="28"/>
          <w:szCs w:val="28"/>
        </w:rPr>
        <w:t>от 6</w:t>
      </w:r>
      <w:r w:rsidRPr="006A4EF5">
        <w:rPr>
          <w:rFonts w:ascii="Times New Roman" w:hAnsi="Times New Roman"/>
          <w:sz w:val="28"/>
          <w:szCs w:val="28"/>
        </w:rPr>
        <w:t xml:space="preserve"> мая </w:t>
      </w:r>
      <w:smartTag w:uri="urn:schemas-microsoft-com:office:smarttags" w:element="metricconverter">
        <w:smartTagPr>
          <w:attr w:name="ProductID" w:val="1999 г"/>
        </w:smartTagPr>
        <w:r w:rsidRPr="006A4EF5">
          <w:rPr>
            <w:rFonts w:ascii="Times New Roman" w:hAnsi="Times New Roman"/>
            <w:sz w:val="28"/>
            <w:szCs w:val="28"/>
          </w:rPr>
          <w:t>1999 г</w:t>
        </w:r>
      </w:smartTag>
      <w:r w:rsidRPr="006A4EF5">
        <w:rPr>
          <w:rFonts w:ascii="Times New Roman" w:hAnsi="Times New Roman"/>
          <w:sz w:val="28"/>
          <w:szCs w:val="28"/>
        </w:rPr>
        <w:t>. № 33н (с изм. и доп.).</w:t>
      </w:r>
    </w:p>
    <w:p w:rsidR="00EF2A7A" w:rsidRPr="006A4EF5" w:rsidRDefault="00EF2A7A" w:rsidP="00EF2A7A">
      <w:pPr>
        <w:widowControl w:val="0"/>
        <w:numPr>
          <w:ilvl w:val="0"/>
          <w:numId w:val="21"/>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6A4EF5">
        <w:rPr>
          <w:rFonts w:ascii="Times New Roman" w:hAnsi="Times New Roman"/>
          <w:sz w:val="28"/>
          <w:szCs w:val="28"/>
        </w:rPr>
        <w:t xml:space="preserve">Положение по бухгалтерскому учету «Отчет о движении денежных средств». ПБУ 23/2011. Утверждено приказом Министерства финансов РФ </w:t>
      </w:r>
      <w:r w:rsidR="006A4EF5" w:rsidRPr="006A4EF5">
        <w:rPr>
          <w:rFonts w:ascii="Times New Roman" w:hAnsi="Times New Roman"/>
          <w:sz w:val="28"/>
          <w:szCs w:val="28"/>
        </w:rPr>
        <w:t>от 2</w:t>
      </w:r>
      <w:r w:rsidRPr="006A4EF5">
        <w:rPr>
          <w:rFonts w:ascii="Times New Roman" w:hAnsi="Times New Roman"/>
          <w:sz w:val="28"/>
          <w:szCs w:val="28"/>
        </w:rPr>
        <w:t xml:space="preserve"> февраля 2011 г. № 11н.</w:t>
      </w:r>
    </w:p>
    <w:p w:rsidR="00EF2A7A" w:rsidRPr="006A4EF5" w:rsidRDefault="00EF2A7A" w:rsidP="00EF2A7A">
      <w:pPr>
        <w:pStyle w:val="31"/>
        <w:tabs>
          <w:tab w:val="left" w:pos="851"/>
          <w:tab w:val="left" w:pos="993"/>
          <w:tab w:val="left" w:pos="1134"/>
        </w:tabs>
        <w:spacing w:after="0" w:line="360" w:lineRule="auto"/>
        <w:ind w:left="0" w:firstLine="709"/>
        <w:jc w:val="both"/>
        <w:rPr>
          <w:b/>
          <w:sz w:val="28"/>
          <w:szCs w:val="28"/>
        </w:rPr>
      </w:pPr>
      <w:r w:rsidRPr="006A4EF5">
        <w:rPr>
          <w:b/>
          <w:sz w:val="28"/>
          <w:szCs w:val="28"/>
        </w:rPr>
        <w:t>Основная литература:</w:t>
      </w:r>
    </w:p>
    <w:p w:rsidR="00EF2A7A" w:rsidRPr="006A4EF5" w:rsidRDefault="00EF2A7A" w:rsidP="00EF2A7A">
      <w:pPr>
        <w:numPr>
          <w:ilvl w:val="0"/>
          <w:numId w:val="21"/>
        </w:numPr>
        <w:tabs>
          <w:tab w:val="left" w:pos="851"/>
          <w:tab w:val="left" w:pos="993"/>
        </w:tabs>
        <w:spacing w:after="0" w:line="360" w:lineRule="auto"/>
        <w:ind w:left="0" w:firstLine="709"/>
        <w:contextualSpacing/>
        <w:jc w:val="both"/>
        <w:rPr>
          <w:rFonts w:ascii="Times New Roman" w:hAnsi="Times New Roman"/>
          <w:sz w:val="28"/>
          <w:szCs w:val="28"/>
          <w:lang w:val="x-none"/>
        </w:rPr>
      </w:pPr>
      <w:r w:rsidRPr="006A4EF5">
        <w:rPr>
          <w:rFonts w:ascii="Times New Roman" w:hAnsi="Times New Roman"/>
          <w:sz w:val="28"/>
          <w:szCs w:val="28"/>
          <w:lang w:val="x-none"/>
        </w:rPr>
        <w:t xml:space="preserve">Корпоративные финансы: учебник / под ред. М. А. </w:t>
      </w:r>
      <w:proofErr w:type="spellStart"/>
      <w:r w:rsidRPr="006A4EF5">
        <w:rPr>
          <w:rFonts w:ascii="Times New Roman" w:hAnsi="Times New Roman"/>
          <w:sz w:val="28"/>
          <w:szCs w:val="28"/>
          <w:lang w:val="x-none"/>
        </w:rPr>
        <w:t>Эскиндарова</w:t>
      </w:r>
      <w:proofErr w:type="spellEnd"/>
      <w:r w:rsidRPr="006A4EF5">
        <w:rPr>
          <w:rFonts w:ascii="Times New Roman" w:hAnsi="Times New Roman"/>
          <w:sz w:val="28"/>
          <w:szCs w:val="28"/>
          <w:lang w:val="x-none"/>
        </w:rPr>
        <w:t xml:space="preserve">,  М. А. Федотовой. - Москва: </w:t>
      </w:r>
      <w:proofErr w:type="spellStart"/>
      <w:r w:rsidRPr="006A4EF5">
        <w:rPr>
          <w:rFonts w:ascii="Times New Roman" w:hAnsi="Times New Roman"/>
          <w:sz w:val="28"/>
          <w:szCs w:val="28"/>
          <w:lang w:val="x-none"/>
        </w:rPr>
        <w:t>Кнорус</w:t>
      </w:r>
      <w:proofErr w:type="spellEnd"/>
      <w:r w:rsidRPr="006A4EF5">
        <w:rPr>
          <w:rFonts w:ascii="Times New Roman" w:hAnsi="Times New Roman"/>
          <w:sz w:val="28"/>
          <w:szCs w:val="28"/>
          <w:lang w:val="x-none"/>
        </w:rPr>
        <w:t xml:space="preserve">, 2016. - 480 с. - (Бакалавриат и магистратура). – Текст : непосредственный. – То же. – 2022. – ЭБС BOOK.ru. – URL: </w:t>
      </w:r>
      <w:r w:rsidRPr="006A4EF5">
        <w:rPr>
          <w:rFonts w:ascii="Times New Roman" w:hAnsi="Times New Roman"/>
          <w:sz w:val="28"/>
          <w:szCs w:val="28"/>
          <w:lang w:val="x-none"/>
        </w:rPr>
        <w:lastRenderedPageBreak/>
        <w:t>https://book.ru/book/943100 (дата обращения:</w:t>
      </w:r>
      <w:r w:rsidRPr="006A4EF5">
        <w:rPr>
          <w:rFonts w:ascii="Times New Roman" w:hAnsi="Times New Roman"/>
          <w:sz w:val="28"/>
          <w:szCs w:val="28"/>
        </w:rPr>
        <w:t xml:space="preserve"> </w:t>
      </w:r>
      <w:r w:rsidRPr="006A4EF5">
        <w:rPr>
          <w:rFonts w:ascii="Times New Roman" w:hAnsi="Times New Roman"/>
          <w:sz w:val="28"/>
          <w:szCs w:val="28"/>
          <w:lang w:val="x-none"/>
        </w:rPr>
        <w:t xml:space="preserve">04.09.2023). — Текст : электронный. </w:t>
      </w:r>
    </w:p>
    <w:p w:rsidR="00EF2A7A" w:rsidRPr="006A4EF5" w:rsidRDefault="00EF2A7A" w:rsidP="00EF2A7A">
      <w:pPr>
        <w:numPr>
          <w:ilvl w:val="0"/>
          <w:numId w:val="21"/>
        </w:numPr>
        <w:tabs>
          <w:tab w:val="left" w:pos="851"/>
          <w:tab w:val="left" w:pos="993"/>
        </w:tabs>
        <w:spacing w:after="0" w:line="360" w:lineRule="auto"/>
        <w:ind w:left="0" w:firstLine="709"/>
        <w:contextualSpacing/>
        <w:jc w:val="both"/>
        <w:rPr>
          <w:rFonts w:ascii="Times New Roman" w:hAnsi="Times New Roman"/>
          <w:sz w:val="28"/>
          <w:szCs w:val="28"/>
          <w:lang w:val="x-none"/>
        </w:rPr>
      </w:pPr>
      <w:r w:rsidRPr="006A4EF5">
        <w:rPr>
          <w:rFonts w:ascii="Times New Roman" w:hAnsi="Times New Roman"/>
          <w:sz w:val="28"/>
          <w:szCs w:val="28"/>
          <w:lang w:val="x-none"/>
        </w:rPr>
        <w:t xml:space="preserve">Корпоративные финансы: учебник для студ. вузов, </w:t>
      </w:r>
      <w:proofErr w:type="spellStart"/>
      <w:r w:rsidRPr="006A4EF5">
        <w:rPr>
          <w:rFonts w:ascii="Times New Roman" w:hAnsi="Times New Roman"/>
          <w:sz w:val="28"/>
          <w:szCs w:val="28"/>
          <w:lang w:val="x-none"/>
        </w:rPr>
        <w:t>обуч</w:t>
      </w:r>
      <w:proofErr w:type="spellEnd"/>
      <w:r w:rsidRPr="006A4EF5">
        <w:rPr>
          <w:rFonts w:ascii="Times New Roman" w:hAnsi="Times New Roman"/>
          <w:sz w:val="28"/>
          <w:szCs w:val="28"/>
          <w:lang w:val="x-none"/>
        </w:rPr>
        <w:t xml:space="preserve">. по напр. </w:t>
      </w:r>
      <w:proofErr w:type="spellStart"/>
      <w:r w:rsidRPr="006A4EF5">
        <w:rPr>
          <w:rFonts w:ascii="Times New Roman" w:hAnsi="Times New Roman"/>
          <w:sz w:val="28"/>
          <w:szCs w:val="28"/>
          <w:lang w:val="x-none"/>
        </w:rPr>
        <w:t>подгот</w:t>
      </w:r>
      <w:proofErr w:type="spellEnd"/>
      <w:r w:rsidRPr="006A4EF5">
        <w:rPr>
          <w:rFonts w:ascii="Times New Roman" w:hAnsi="Times New Roman"/>
          <w:sz w:val="28"/>
          <w:szCs w:val="28"/>
          <w:lang w:val="x-none"/>
        </w:rPr>
        <w:t>. "Экономика" (</w:t>
      </w:r>
      <w:proofErr w:type="spellStart"/>
      <w:r w:rsidRPr="006A4EF5">
        <w:rPr>
          <w:rFonts w:ascii="Times New Roman" w:hAnsi="Times New Roman"/>
          <w:sz w:val="28"/>
          <w:szCs w:val="28"/>
          <w:lang w:val="x-none"/>
        </w:rPr>
        <w:t>квалиф</w:t>
      </w:r>
      <w:proofErr w:type="spellEnd"/>
      <w:r w:rsidRPr="006A4EF5">
        <w:rPr>
          <w:rFonts w:ascii="Times New Roman" w:hAnsi="Times New Roman"/>
          <w:sz w:val="28"/>
          <w:szCs w:val="28"/>
          <w:lang w:val="x-none"/>
        </w:rPr>
        <w:t xml:space="preserve">. (степень) "бакалавр") / Финуниверситет ; под ред. Е. И. Шохина. - Москва: </w:t>
      </w:r>
      <w:proofErr w:type="spellStart"/>
      <w:r w:rsidRPr="006A4EF5">
        <w:rPr>
          <w:rFonts w:ascii="Times New Roman" w:hAnsi="Times New Roman"/>
          <w:sz w:val="28"/>
          <w:szCs w:val="28"/>
          <w:lang w:val="x-none"/>
        </w:rPr>
        <w:t>Кнорус</w:t>
      </w:r>
      <w:proofErr w:type="spellEnd"/>
      <w:r w:rsidRPr="006A4EF5">
        <w:rPr>
          <w:rFonts w:ascii="Times New Roman" w:hAnsi="Times New Roman"/>
          <w:sz w:val="28"/>
          <w:szCs w:val="28"/>
          <w:lang w:val="x-none"/>
        </w:rPr>
        <w:t xml:space="preserve">, 2015, 2016, 2018. - 318 с. – Текст : непосредственный. - То же. - 2020. - ЭБС BOOK.ru. -  URL: https://book.ru/book/932076 (дата обращения: 04.09.2023). — Текст : электронный. </w:t>
      </w:r>
    </w:p>
    <w:p w:rsidR="00EF2A7A" w:rsidRPr="006A4EF5" w:rsidRDefault="00EF2A7A" w:rsidP="00EF2A7A">
      <w:pPr>
        <w:pStyle w:val="31"/>
        <w:numPr>
          <w:ilvl w:val="0"/>
          <w:numId w:val="21"/>
        </w:numPr>
        <w:tabs>
          <w:tab w:val="left" w:pos="851"/>
          <w:tab w:val="left" w:pos="993"/>
          <w:tab w:val="left" w:pos="1134"/>
        </w:tabs>
        <w:spacing w:after="0" w:line="360" w:lineRule="auto"/>
        <w:ind w:left="0" w:firstLine="709"/>
        <w:jc w:val="both"/>
        <w:rPr>
          <w:rFonts w:eastAsia="Calibri"/>
          <w:bCs/>
          <w:sz w:val="28"/>
          <w:szCs w:val="28"/>
          <w:lang w:val="x-none" w:eastAsia="en-US"/>
        </w:rPr>
      </w:pPr>
      <w:r w:rsidRPr="006A4EF5">
        <w:rPr>
          <w:rFonts w:eastAsia="Calibri"/>
          <w:bCs/>
          <w:sz w:val="28"/>
          <w:szCs w:val="28"/>
          <w:lang w:val="x-none" w:eastAsia="en-US"/>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6A4EF5">
        <w:rPr>
          <w:rFonts w:eastAsia="Calibri"/>
          <w:bCs/>
          <w:sz w:val="28"/>
          <w:szCs w:val="28"/>
          <w:lang w:val="x-none" w:eastAsia="en-US"/>
        </w:rPr>
        <w:t>обуч</w:t>
      </w:r>
      <w:proofErr w:type="spellEnd"/>
      <w:r w:rsidRPr="006A4EF5">
        <w:rPr>
          <w:rFonts w:eastAsia="Calibri"/>
          <w:bCs/>
          <w:sz w:val="28"/>
          <w:szCs w:val="28"/>
          <w:lang w:val="x-none" w:eastAsia="en-US"/>
        </w:rPr>
        <w:t xml:space="preserve">. по напр. "Финансовый менеджмент" / И. Я. Лукасевич. - Москва: </w:t>
      </w:r>
      <w:proofErr w:type="spellStart"/>
      <w:r w:rsidRPr="006A4EF5">
        <w:rPr>
          <w:rFonts w:eastAsia="Calibri"/>
          <w:bCs/>
          <w:sz w:val="28"/>
          <w:szCs w:val="28"/>
          <w:lang w:val="x-none" w:eastAsia="en-US"/>
        </w:rPr>
        <w:t>Юрайт</w:t>
      </w:r>
      <w:proofErr w:type="spellEnd"/>
      <w:r w:rsidRPr="006A4EF5">
        <w:rPr>
          <w:rFonts w:eastAsia="Calibri"/>
          <w:bCs/>
          <w:sz w:val="28"/>
          <w:szCs w:val="28"/>
          <w:lang w:val="x-none" w:eastAsia="en-US"/>
        </w:rPr>
        <w:t xml:space="preserve">, 2017. - 378 с. - 4-е изд., </w:t>
      </w:r>
      <w:proofErr w:type="spellStart"/>
      <w:r w:rsidRPr="006A4EF5">
        <w:rPr>
          <w:rFonts w:eastAsia="Calibri"/>
          <w:bCs/>
          <w:sz w:val="28"/>
          <w:szCs w:val="28"/>
          <w:lang w:val="x-none" w:eastAsia="en-US"/>
        </w:rPr>
        <w:t>перераб</w:t>
      </w:r>
      <w:proofErr w:type="spellEnd"/>
      <w:r w:rsidRPr="006A4EF5">
        <w:rPr>
          <w:rFonts w:eastAsia="Calibri"/>
          <w:bCs/>
          <w:sz w:val="28"/>
          <w:szCs w:val="28"/>
          <w:lang w:val="x-none" w:eastAsia="en-US"/>
        </w:rPr>
        <w:t xml:space="preserve">. и доп. - Текст : непосредственный.                     </w:t>
      </w:r>
    </w:p>
    <w:p w:rsidR="00EF2A7A" w:rsidRPr="006A4EF5" w:rsidRDefault="00EF2A7A" w:rsidP="006A4EF5">
      <w:pPr>
        <w:pStyle w:val="31"/>
        <w:numPr>
          <w:ilvl w:val="0"/>
          <w:numId w:val="21"/>
        </w:numPr>
        <w:tabs>
          <w:tab w:val="left" w:pos="851"/>
          <w:tab w:val="left" w:pos="993"/>
          <w:tab w:val="left" w:pos="1134"/>
        </w:tabs>
        <w:spacing w:after="0" w:line="360" w:lineRule="auto"/>
        <w:ind w:left="0" w:firstLine="709"/>
        <w:jc w:val="both"/>
        <w:rPr>
          <w:rFonts w:eastAsia="Calibri"/>
          <w:bCs/>
          <w:sz w:val="28"/>
          <w:szCs w:val="28"/>
          <w:lang w:val="x-none" w:eastAsia="en-US"/>
        </w:rPr>
      </w:pPr>
      <w:r w:rsidRPr="006A4EF5">
        <w:rPr>
          <w:rFonts w:eastAsia="Calibri"/>
          <w:bCs/>
          <w:sz w:val="28"/>
          <w:szCs w:val="28"/>
          <w:lang w:val="x-none" w:eastAsia="en-US"/>
        </w:rPr>
        <w:t xml:space="preserve">Лукасевич, И. Я. Финансовый менеджмент : учебник и практикум для вузов / И. Я. Лукасевич. — 4-е изд., </w:t>
      </w:r>
      <w:proofErr w:type="spellStart"/>
      <w:r w:rsidRPr="006A4EF5">
        <w:rPr>
          <w:rFonts w:eastAsia="Calibri"/>
          <w:bCs/>
          <w:sz w:val="28"/>
          <w:szCs w:val="28"/>
          <w:lang w:val="x-none" w:eastAsia="en-US"/>
        </w:rPr>
        <w:t>перераб</w:t>
      </w:r>
      <w:proofErr w:type="spellEnd"/>
      <w:r w:rsidRPr="006A4EF5">
        <w:rPr>
          <w:rFonts w:eastAsia="Calibri"/>
          <w:bCs/>
          <w:sz w:val="28"/>
          <w:szCs w:val="28"/>
          <w:lang w:val="x-none" w:eastAsia="en-US"/>
        </w:rPr>
        <w:t xml:space="preserve">. и доп. — Москва : Издательство </w:t>
      </w:r>
      <w:proofErr w:type="spellStart"/>
      <w:r w:rsidRPr="006A4EF5">
        <w:rPr>
          <w:rFonts w:eastAsia="Calibri"/>
          <w:bCs/>
          <w:sz w:val="28"/>
          <w:szCs w:val="28"/>
          <w:lang w:val="x-none" w:eastAsia="en-US"/>
        </w:rPr>
        <w:t>Юрайт</w:t>
      </w:r>
      <w:proofErr w:type="spellEnd"/>
      <w:r w:rsidRPr="006A4EF5">
        <w:rPr>
          <w:rFonts w:eastAsia="Calibri"/>
          <w:bCs/>
          <w:sz w:val="28"/>
          <w:szCs w:val="28"/>
          <w:lang w:val="x-none" w:eastAsia="en-US"/>
        </w:rPr>
        <w:t xml:space="preserve">, 2023. — 680 с. — (Высшее образование). —  Образовательная платформа </w:t>
      </w:r>
      <w:proofErr w:type="spellStart"/>
      <w:r w:rsidRPr="006A4EF5">
        <w:rPr>
          <w:rFonts w:eastAsia="Calibri"/>
          <w:bCs/>
          <w:sz w:val="28"/>
          <w:szCs w:val="28"/>
          <w:lang w:val="x-none" w:eastAsia="en-US"/>
        </w:rPr>
        <w:t>Юрайт</w:t>
      </w:r>
      <w:proofErr w:type="spellEnd"/>
      <w:r w:rsidRPr="006A4EF5">
        <w:rPr>
          <w:rFonts w:eastAsia="Calibri"/>
          <w:bCs/>
          <w:sz w:val="28"/>
          <w:szCs w:val="28"/>
          <w:lang w:val="x-none" w:eastAsia="en-US"/>
        </w:rPr>
        <w:t xml:space="preserve"> [сайт]. — URL: https://urait.ru/bcode/530723 (дата обращения: 04.09.2023). — Текст : электронный. </w:t>
      </w:r>
    </w:p>
    <w:p w:rsidR="00EF2A7A" w:rsidRPr="006A4EF5" w:rsidRDefault="00EF2A7A" w:rsidP="00EF2A7A">
      <w:pPr>
        <w:pStyle w:val="31"/>
        <w:tabs>
          <w:tab w:val="left" w:pos="851"/>
          <w:tab w:val="left" w:pos="993"/>
          <w:tab w:val="left" w:pos="1134"/>
        </w:tabs>
        <w:spacing w:after="0" w:line="360" w:lineRule="auto"/>
        <w:ind w:left="0" w:firstLine="709"/>
        <w:jc w:val="both"/>
        <w:rPr>
          <w:b/>
          <w:sz w:val="28"/>
          <w:szCs w:val="28"/>
        </w:rPr>
      </w:pPr>
      <w:r w:rsidRPr="006A4EF5">
        <w:rPr>
          <w:b/>
          <w:sz w:val="28"/>
          <w:szCs w:val="28"/>
        </w:rPr>
        <w:t>Дополнительная литература:</w:t>
      </w:r>
    </w:p>
    <w:p w:rsidR="00EF2A7A" w:rsidRPr="006A4EF5" w:rsidRDefault="00EF2A7A" w:rsidP="00EF2A7A">
      <w:pPr>
        <w:numPr>
          <w:ilvl w:val="0"/>
          <w:numId w:val="21"/>
        </w:numPr>
        <w:tabs>
          <w:tab w:val="left" w:pos="851"/>
          <w:tab w:val="left" w:pos="993"/>
          <w:tab w:val="left" w:pos="1134"/>
          <w:tab w:val="left" w:pos="7088"/>
        </w:tabs>
        <w:spacing w:after="0" w:line="360" w:lineRule="auto"/>
        <w:ind w:left="0" w:firstLine="709"/>
        <w:contextualSpacing/>
        <w:jc w:val="both"/>
        <w:rPr>
          <w:rFonts w:ascii="Times New Roman" w:hAnsi="Times New Roman"/>
          <w:sz w:val="28"/>
          <w:szCs w:val="28"/>
        </w:rPr>
      </w:pPr>
      <w:bookmarkStart w:id="35" w:name="_Toc17980441"/>
      <w:proofErr w:type="spellStart"/>
      <w:r w:rsidRPr="006A4EF5">
        <w:rPr>
          <w:rFonts w:ascii="Times New Roman" w:hAnsi="Times New Roman"/>
          <w:sz w:val="28"/>
          <w:szCs w:val="28"/>
        </w:rPr>
        <w:t>Когденко</w:t>
      </w:r>
      <w:proofErr w:type="spellEnd"/>
      <w:r w:rsidRPr="006A4EF5">
        <w:rPr>
          <w:rFonts w:ascii="Times New Roman" w:hAnsi="Times New Roman"/>
          <w:sz w:val="28"/>
          <w:szCs w:val="28"/>
        </w:rPr>
        <w:t xml:space="preserve">, В. Г. Краткосрочная и долгосрочная финансовая политика: учеб. пособие для студентов вузов, обучающихся по специальностям «Финансы и кредит», «Бухгалтерский учет, анализ и аудит», «Мировая экономика», «Налоги и налогообложение» / В. Т. </w:t>
      </w:r>
      <w:proofErr w:type="spellStart"/>
      <w:r w:rsidRPr="006A4EF5">
        <w:rPr>
          <w:rFonts w:ascii="Times New Roman" w:hAnsi="Times New Roman"/>
          <w:sz w:val="28"/>
          <w:szCs w:val="28"/>
        </w:rPr>
        <w:t>Когденко</w:t>
      </w:r>
      <w:proofErr w:type="spellEnd"/>
      <w:r w:rsidRPr="006A4EF5">
        <w:rPr>
          <w:rFonts w:ascii="Times New Roman" w:hAnsi="Times New Roman"/>
          <w:sz w:val="28"/>
          <w:szCs w:val="28"/>
        </w:rPr>
        <w:t xml:space="preserve">, М. В. Мельник, И. Л. </w:t>
      </w:r>
      <w:proofErr w:type="spellStart"/>
      <w:r w:rsidRPr="006A4EF5">
        <w:rPr>
          <w:rFonts w:ascii="Times New Roman" w:hAnsi="Times New Roman"/>
          <w:sz w:val="28"/>
          <w:szCs w:val="28"/>
        </w:rPr>
        <w:t>Быковников</w:t>
      </w:r>
      <w:proofErr w:type="spellEnd"/>
      <w:r w:rsidRPr="006A4EF5">
        <w:rPr>
          <w:rFonts w:ascii="Times New Roman" w:hAnsi="Times New Roman"/>
          <w:sz w:val="28"/>
          <w:szCs w:val="28"/>
        </w:rPr>
        <w:t xml:space="preserve">. — Москва: ЮНИТИ-ДАНА, 2017. — 471 с. - ЭБС ZNANIUM.com. - URL: https://znanium.com/catalog/product/1028503 (дата обращения: </w:t>
      </w:r>
      <w:r w:rsidRPr="006A4EF5">
        <w:rPr>
          <w:rFonts w:ascii="Times New Roman" w:hAnsi="Times New Roman"/>
          <w:bCs/>
          <w:sz w:val="28"/>
          <w:szCs w:val="28"/>
          <w:lang w:val="x-none"/>
        </w:rPr>
        <w:t>0</w:t>
      </w:r>
      <w:r w:rsidRPr="006A4EF5">
        <w:rPr>
          <w:rFonts w:ascii="Times New Roman" w:hAnsi="Times New Roman"/>
          <w:bCs/>
          <w:sz w:val="28"/>
          <w:szCs w:val="28"/>
        </w:rPr>
        <w:t>4</w:t>
      </w:r>
      <w:r w:rsidRPr="006A4EF5">
        <w:rPr>
          <w:rFonts w:ascii="Times New Roman" w:hAnsi="Times New Roman"/>
          <w:bCs/>
          <w:sz w:val="28"/>
          <w:szCs w:val="28"/>
          <w:lang w:val="x-none"/>
        </w:rPr>
        <w:t>.0</w:t>
      </w:r>
      <w:r w:rsidRPr="006A4EF5">
        <w:rPr>
          <w:rFonts w:ascii="Times New Roman" w:hAnsi="Times New Roman"/>
          <w:bCs/>
          <w:sz w:val="28"/>
          <w:szCs w:val="28"/>
        </w:rPr>
        <w:t>9</w:t>
      </w:r>
      <w:r w:rsidRPr="006A4EF5">
        <w:rPr>
          <w:rFonts w:ascii="Times New Roman" w:hAnsi="Times New Roman"/>
          <w:bCs/>
          <w:sz w:val="28"/>
          <w:szCs w:val="28"/>
          <w:lang w:val="x-none"/>
        </w:rPr>
        <w:t>.2023</w:t>
      </w:r>
      <w:r w:rsidRPr="006A4EF5">
        <w:rPr>
          <w:rFonts w:ascii="Times New Roman" w:hAnsi="Times New Roman"/>
          <w:sz w:val="28"/>
          <w:szCs w:val="28"/>
        </w:rPr>
        <w:t xml:space="preserve">). – </w:t>
      </w:r>
      <w:r w:rsidR="006A4EF5" w:rsidRPr="006A4EF5">
        <w:rPr>
          <w:rFonts w:ascii="Times New Roman" w:hAnsi="Times New Roman"/>
          <w:sz w:val="28"/>
          <w:szCs w:val="28"/>
        </w:rPr>
        <w:t>Текст:</w:t>
      </w:r>
      <w:r w:rsidRPr="006A4EF5">
        <w:rPr>
          <w:rFonts w:ascii="Times New Roman" w:hAnsi="Times New Roman"/>
          <w:sz w:val="28"/>
          <w:szCs w:val="28"/>
        </w:rPr>
        <w:t xml:space="preserve"> электронный. </w:t>
      </w:r>
    </w:p>
    <w:p w:rsidR="00EF2A7A" w:rsidRPr="006A4EF5" w:rsidRDefault="00EF2A7A" w:rsidP="00EF2A7A">
      <w:pPr>
        <w:numPr>
          <w:ilvl w:val="0"/>
          <w:numId w:val="21"/>
        </w:numPr>
        <w:tabs>
          <w:tab w:val="left" w:pos="851"/>
          <w:tab w:val="left" w:pos="993"/>
          <w:tab w:val="left" w:pos="1134"/>
          <w:tab w:val="left" w:pos="7088"/>
        </w:tabs>
        <w:spacing w:after="0" w:line="360" w:lineRule="auto"/>
        <w:ind w:left="0" w:firstLine="709"/>
        <w:contextualSpacing/>
        <w:jc w:val="both"/>
        <w:rPr>
          <w:rFonts w:ascii="Times New Roman" w:hAnsi="Times New Roman"/>
          <w:sz w:val="28"/>
          <w:szCs w:val="28"/>
        </w:rPr>
      </w:pPr>
      <w:proofErr w:type="spellStart"/>
      <w:r w:rsidRPr="006A4EF5">
        <w:rPr>
          <w:rFonts w:ascii="Times New Roman" w:hAnsi="Times New Roman"/>
          <w:sz w:val="28"/>
          <w:szCs w:val="28"/>
        </w:rPr>
        <w:t>Когденко</w:t>
      </w:r>
      <w:proofErr w:type="spellEnd"/>
      <w:r w:rsidRPr="006A4EF5">
        <w:rPr>
          <w:rFonts w:ascii="Times New Roman" w:hAnsi="Times New Roman"/>
          <w:sz w:val="28"/>
          <w:szCs w:val="28"/>
        </w:rPr>
        <w:t xml:space="preserve">, В. Г. Корпоративная финансовая политика: монография / В. Г. </w:t>
      </w:r>
      <w:proofErr w:type="spellStart"/>
      <w:r w:rsidRPr="006A4EF5">
        <w:rPr>
          <w:rFonts w:ascii="Times New Roman" w:hAnsi="Times New Roman"/>
          <w:sz w:val="28"/>
          <w:szCs w:val="28"/>
        </w:rPr>
        <w:t>Когденко</w:t>
      </w:r>
      <w:proofErr w:type="spellEnd"/>
      <w:r w:rsidRPr="006A4EF5">
        <w:rPr>
          <w:rFonts w:ascii="Times New Roman" w:hAnsi="Times New Roman"/>
          <w:sz w:val="28"/>
          <w:szCs w:val="28"/>
        </w:rPr>
        <w:t xml:space="preserve">. - </w:t>
      </w:r>
      <w:r w:rsidR="006A4EF5" w:rsidRPr="006A4EF5">
        <w:rPr>
          <w:rFonts w:ascii="Times New Roman" w:hAnsi="Times New Roman"/>
          <w:sz w:val="28"/>
          <w:szCs w:val="28"/>
        </w:rPr>
        <w:t>Москва:</w:t>
      </w:r>
      <w:r w:rsidRPr="006A4EF5">
        <w:rPr>
          <w:rFonts w:ascii="Times New Roman" w:hAnsi="Times New Roman"/>
          <w:sz w:val="28"/>
          <w:szCs w:val="28"/>
        </w:rPr>
        <w:t xml:space="preserve"> ЮНИТИ-ДАНА, 2017. - 615 с. – ЭБС ZNANIUM.com. - </w:t>
      </w:r>
      <w:r w:rsidRPr="006A4EF5">
        <w:rPr>
          <w:rFonts w:ascii="Times New Roman" w:hAnsi="Times New Roman"/>
          <w:sz w:val="28"/>
          <w:szCs w:val="28"/>
        </w:rPr>
        <w:lastRenderedPageBreak/>
        <w:t xml:space="preserve">URL: https://znanium.com/catalog/product/1028680 (дата обращения: </w:t>
      </w:r>
      <w:r w:rsidRPr="006A4EF5">
        <w:rPr>
          <w:rFonts w:ascii="Times New Roman" w:hAnsi="Times New Roman"/>
          <w:bCs/>
          <w:sz w:val="28"/>
          <w:szCs w:val="28"/>
          <w:lang w:val="x-none"/>
        </w:rPr>
        <w:t>0</w:t>
      </w:r>
      <w:r w:rsidRPr="006A4EF5">
        <w:rPr>
          <w:rFonts w:ascii="Times New Roman" w:hAnsi="Times New Roman"/>
          <w:bCs/>
          <w:sz w:val="28"/>
          <w:szCs w:val="28"/>
        </w:rPr>
        <w:t>4</w:t>
      </w:r>
      <w:r w:rsidRPr="006A4EF5">
        <w:rPr>
          <w:rFonts w:ascii="Times New Roman" w:hAnsi="Times New Roman"/>
          <w:bCs/>
          <w:sz w:val="28"/>
          <w:szCs w:val="28"/>
          <w:lang w:val="x-none"/>
        </w:rPr>
        <w:t>.0</w:t>
      </w:r>
      <w:r w:rsidRPr="006A4EF5">
        <w:rPr>
          <w:rFonts w:ascii="Times New Roman" w:hAnsi="Times New Roman"/>
          <w:bCs/>
          <w:sz w:val="28"/>
          <w:szCs w:val="28"/>
        </w:rPr>
        <w:t>9</w:t>
      </w:r>
      <w:r w:rsidRPr="006A4EF5">
        <w:rPr>
          <w:rFonts w:ascii="Times New Roman" w:hAnsi="Times New Roman"/>
          <w:bCs/>
          <w:sz w:val="28"/>
          <w:szCs w:val="28"/>
          <w:lang w:val="x-none"/>
        </w:rPr>
        <w:t>.2023</w:t>
      </w:r>
      <w:r w:rsidRPr="006A4EF5">
        <w:rPr>
          <w:rFonts w:ascii="Times New Roman" w:hAnsi="Times New Roman"/>
          <w:sz w:val="28"/>
          <w:szCs w:val="28"/>
        </w:rPr>
        <w:t xml:space="preserve">). - </w:t>
      </w:r>
      <w:r w:rsidR="006A4EF5" w:rsidRPr="006A4EF5">
        <w:rPr>
          <w:rFonts w:ascii="Times New Roman" w:hAnsi="Times New Roman"/>
          <w:sz w:val="28"/>
          <w:szCs w:val="28"/>
        </w:rPr>
        <w:t>Текст:</w:t>
      </w:r>
      <w:r w:rsidRPr="006A4EF5">
        <w:rPr>
          <w:rFonts w:ascii="Times New Roman" w:hAnsi="Times New Roman"/>
          <w:sz w:val="28"/>
          <w:szCs w:val="28"/>
        </w:rPr>
        <w:t xml:space="preserve"> электронный.</w:t>
      </w:r>
    </w:p>
    <w:p w:rsidR="00EF2A7A" w:rsidRPr="006A4EF5" w:rsidRDefault="00EF2A7A" w:rsidP="00EF2A7A">
      <w:pPr>
        <w:numPr>
          <w:ilvl w:val="0"/>
          <w:numId w:val="21"/>
        </w:numPr>
        <w:tabs>
          <w:tab w:val="left" w:pos="851"/>
          <w:tab w:val="left" w:pos="993"/>
          <w:tab w:val="left" w:pos="1134"/>
          <w:tab w:val="left" w:pos="7088"/>
        </w:tabs>
        <w:spacing w:after="0" w:line="360" w:lineRule="auto"/>
        <w:ind w:left="0" w:firstLine="709"/>
        <w:contextualSpacing/>
        <w:jc w:val="both"/>
        <w:rPr>
          <w:rFonts w:ascii="Times New Roman" w:hAnsi="Times New Roman"/>
          <w:b/>
          <w:sz w:val="28"/>
          <w:szCs w:val="28"/>
        </w:rPr>
      </w:pPr>
      <w:r w:rsidRPr="006A4EF5">
        <w:rPr>
          <w:rFonts w:ascii="Times New Roman" w:hAnsi="Times New Roman"/>
          <w:sz w:val="28"/>
          <w:szCs w:val="28"/>
        </w:rPr>
        <w:t xml:space="preserve"> Самылин, А. И. Корпоративные финансы. Финансовые </w:t>
      </w:r>
      <w:r w:rsidR="006A4EF5" w:rsidRPr="006A4EF5">
        <w:rPr>
          <w:rFonts w:ascii="Times New Roman" w:hAnsi="Times New Roman"/>
          <w:sz w:val="28"/>
          <w:szCs w:val="28"/>
        </w:rPr>
        <w:t>расчеты:</w:t>
      </w:r>
      <w:r w:rsidRPr="006A4EF5">
        <w:rPr>
          <w:rFonts w:ascii="Times New Roman" w:hAnsi="Times New Roman"/>
          <w:sz w:val="28"/>
          <w:szCs w:val="28"/>
        </w:rPr>
        <w:t xml:space="preserve"> учебник / А. И. Самылин. — </w:t>
      </w:r>
      <w:r w:rsidR="006A4EF5" w:rsidRPr="006A4EF5">
        <w:rPr>
          <w:rFonts w:ascii="Times New Roman" w:hAnsi="Times New Roman"/>
          <w:sz w:val="28"/>
          <w:szCs w:val="28"/>
        </w:rPr>
        <w:t>Москва:</w:t>
      </w:r>
      <w:r w:rsidRPr="006A4EF5">
        <w:rPr>
          <w:rFonts w:ascii="Times New Roman" w:hAnsi="Times New Roman"/>
          <w:sz w:val="28"/>
          <w:szCs w:val="28"/>
        </w:rPr>
        <w:t xml:space="preserve"> ИНФРА-М, 2022. — 472 с. — (Высшее образование: Бакалавриат). - ISBN 978-5-16-010889-6. ЭБС ZNANIUM.com. - URL: https://znanium.com/catalog/product/1855983 (дата обращения: 04.09.2023). – </w:t>
      </w:r>
      <w:r w:rsidR="006A4EF5" w:rsidRPr="006A4EF5">
        <w:rPr>
          <w:rFonts w:ascii="Times New Roman" w:hAnsi="Times New Roman"/>
          <w:sz w:val="28"/>
          <w:szCs w:val="28"/>
        </w:rPr>
        <w:t>Текст:</w:t>
      </w:r>
      <w:r w:rsidRPr="006A4EF5">
        <w:rPr>
          <w:rFonts w:ascii="Times New Roman" w:hAnsi="Times New Roman"/>
          <w:sz w:val="28"/>
          <w:szCs w:val="28"/>
        </w:rPr>
        <w:t xml:space="preserve"> электронный. </w:t>
      </w:r>
    </w:p>
    <w:p w:rsidR="00EF2A7A" w:rsidRPr="006A4EF5" w:rsidRDefault="00EF2A7A" w:rsidP="00EF2A7A">
      <w:pPr>
        <w:tabs>
          <w:tab w:val="left" w:pos="851"/>
          <w:tab w:val="left" w:pos="993"/>
          <w:tab w:val="left" w:pos="1134"/>
          <w:tab w:val="left" w:pos="7088"/>
        </w:tabs>
        <w:spacing w:after="0" w:line="360" w:lineRule="auto"/>
        <w:ind w:firstLine="709"/>
        <w:contextualSpacing/>
        <w:jc w:val="both"/>
        <w:rPr>
          <w:rFonts w:ascii="Times New Roman" w:hAnsi="Times New Roman"/>
          <w:b/>
          <w:sz w:val="28"/>
          <w:szCs w:val="28"/>
        </w:rPr>
      </w:pPr>
      <w:r w:rsidRPr="006A4EF5">
        <w:rPr>
          <w:rFonts w:ascii="Times New Roman" w:hAnsi="Times New Roman"/>
          <w:sz w:val="28"/>
          <w:szCs w:val="28"/>
        </w:rPr>
        <w:t xml:space="preserve">9. </w:t>
      </w:r>
      <w:r w:rsidRPr="006A4EF5">
        <w:rPr>
          <w:rFonts w:ascii="Times New Roman" w:hAnsi="Times New Roman"/>
          <w:b/>
          <w:sz w:val="28"/>
          <w:szCs w:val="28"/>
        </w:rPr>
        <w:t xml:space="preserve">Перечень ресурсов информационно-телекоммуникационной сети «Интернет», </w:t>
      </w:r>
      <w:proofErr w:type="spellStart"/>
      <w:r w:rsidRPr="006A4EF5">
        <w:rPr>
          <w:rFonts w:ascii="Times New Roman" w:hAnsi="Times New Roman"/>
          <w:b/>
          <w:sz w:val="28"/>
          <w:szCs w:val="28"/>
        </w:rPr>
        <w:t>необходимимых</w:t>
      </w:r>
      <w:proofErr w:type="spellEnd"/>
      <w:r w:rsidRPr="006A4EF5">
        <w:rPr>
          <w:rFonts w:ascii="Times New Roman" w:hAnsi="Times New Roman"/>
          <w:b/>
          <w:sz w:val="28"/>
          <w:szCs w:val="28"/>
        </w:rPr>
        <w:t xml:space="preserve"> для освоения дисциплины</w:t>
      </w:r>
      <w:bookmarkEnd w:id="35"/>
      <w:r w:rsidRPr="006A4EF5">
        <w:rPr>
          <w:rFonts w:ascii="Times New Roman" w:hAnsi="Times New Roman"/>
          <w:b/>
          <w:sz w:val="28"/>
          <w:szCs w:val="28"/>
        </w:rPr>
        <w:t xml:space="preserve">     </w:t>
      </w:r>
    </w:p>
    <w:p w:rsidR="00EF2A7A" w:rsidRPr="006A4EF5" w:rsidRDefault="00EF2A7A" w:rsidP="00EF2A7A">
      <w:pPr>
        <w:pStyle w:val="31"/>
        <w:numPr>
          <w:ilvl w:val="0"/>
          <w:numId w:val="8"/>
        </w:numPr>
        <w:tabs>
          <w:tab w:val="left" w:pos="360"/>
          <w:tab w:val="left" w:pos="851"/>
          <w:tab w:val="left" w:pos="993"/>
        </w:tabs>
        <w:spacing w:after="0" w:line="360" w:lineRule="auto"/>
        <w:ind w:left="0" w:firstLine="709"/>
        <w:jc w:val="both"/>
        <w:rPr>
          <w:sz w:val="28"/>
          <w:szCs w:val="28"/>
        </w:rPr>
      </w:pPr>
      <w:r w:rsidRPr="006A4EF5">
        <w:rPr>
          <w:sz w:val="28"/>
          <w:szCs w:val="28"/>
        </w:rPr>
        <w:t xml:space="preserve"> </w:t>
      </w:r>
      <w:hyperlink r:id="rId11" w:history="1">
        <w:r w:rsidRPr="006A4EF5">
          <w:rPr>
            <w:rStyle w:val="a4"/>
            <w:color w:val="auto"/>
            <w:sz w:val="28"/>
            <w:szCs w:val="28"/>
            <w:u w:val="none"/>
          </w:rPr>
          <w:t>www.consultant.ru</w:t>
        </w:r>
      </w:hyperlink>
      <w:r w:rsidRPr="006A4EF5">
        <w:rPr>
          <w:sz w:val="28"/>
          <w:szCs w:val="28"/>
        </w:rPr>
        <w:t xml:space="preserve"> Справочная правовая система </w:t>
      </w:r>
      <w:proofErr w:type="spellStart"/>
      <w:r w:rsidRPr="006A4EF5">
        <w:rPr>
          <w:sz w:val="28"/>
          <w:szCs w:val="28"/>
        </w:rPr>
        <w:t>КонсультантПлюс</w:t>
      </w:r>
      <w:proofErr w:type="spellEnd"/>
      <w:r w:rsidRPr="006A4EF5">
        <w:rPr>
          <w:sz w:val="28"/>
          <w:szCs w:val="28"/>
        </w:rPr>
        <w:t>».</w:t>
      </w:r>
    </w:p>
    <w:p w:rsidR="00EF2A7A" w:rsidRPr="006A4EF5" w:rsidRDefault="00EF2A7A" w:rsidP="00EF2A7A">
      <w:pPr>
        <w:pStyle w:val="31"/>
        <w:numPr>
          <w:ilvl w:val="0"/>
          <w:numId w:val="8"/>
        </w:numPr>
        <w:tabs>
          <w:tab w:val="left" w:pos="360"/>
          <w:tab w:val="left" w:pos="851"/>
          <w:tab w:val="left" w:pos="993"/>
        </w:tabs>
        <w:spacing w:after="0" w:line="360" w:lineRule="auto"/>
        <w:ind w:left="0" w:firstLine="709"/>
        <w:jc w:val="both"/>
        <w:rPr>
          <w:sz w:val="28"/>
          <w:szCs w:val="28"/>
        </w:rPr>
      </w:pPr>
      <w:r w:rsidRPr="006A4EF5">
        <w:rPr>
          <w:sz w:val="28"/>
          <w:szCs w:val="28"/>
        </w:rPr>
        <w:t>Справочная правовая система «Гарант».</w:t>
      </w:r>
    </w:p>
    <w:p w:rsidR="00EF2A7A" w:rsidRPr="006A4EF5" w:rsidRDefault="00EF2A7A" w:rsidP="00EF2A7A">
      <w:pPr>
        <w:pStyle w:val="31"/>
        <w:numPr>
          <w:ilvl w:val="0"/>
          <w:numId w:val="8"/>
        </w:numPr>
        <w:tabs>
          <w:tab w:val="left" w:pos="360"/>
          <w:tab w:val="left" w:pos="851"/>
          <w:tab w:val="left" w:pos="993"/>
        </w:tabs>
        <w:spacing w:after="0" w:line="360" w:lineRule="auto"/>
        <w:ind w:left="0" w:firstLine="709"/>
        <w:jc w:val="both"/>
        <w:rPr>
          <w:sz w:val="28"/>
          <w:szCs w:val="28"/>
        </w:rPr>
      </w:pPr>
      <w:proofErr w:type="spellStart"/>
      <w:r w:rsidRPr="006A4EF5">
        <w:rPr>
          <w:sz w:val="28"/>
          <w:szCs w:val="28"/>
        </w:rPr>
        <w:t>Factiva</w:t>
      </w:r>
      <w:proofErr w:type="spellEnd"/>
      <w:r w:rsidRPr="006A4EF5">
        <w:rPr>
          <w:sz w:val="28"/>
          <w:szCs w:val="28"/>
        </w:rPr>
        <w:t> — </w:t>
      </w:r>
      <w:proofErr w:type="spellStart"/>
      <w:r w:rsidRPr="006A4EF5">
        <w:rPr>
          <w:sz w:val="28"/>
          <w:szCs w:val="28"/>
        </w:rPr>
        <w:t>cамая</w:t>
      </w:r>
      <w:proofErr w:type="spellEnd"/>
      <w:r w:rsidRPr="006A4EF5">
        <w:rPr>
          <w:sz w:val="28"/>
          <w:szCs w:val="28"/>
        </w:rPr>
        <w:t xml:space="preserve"> значительная база новостей в мире. [Официальный сайт]. URL:</w:t>
      </w:r>
      <w:r w:rsidRPr="006A4EF5">
        <w:rPr>
          <w:rStyle w:val="apple-converted-space"/>
          <w:sz w:val="28"/>
          <w:szCs w:val="28"/>
        </w:rPr>
        <w:t> </w:t>
      </w:r>
      <w:hyperlink r:id="rId12" w:tgtFrame="_blank" w:history="1">
        <w:r w:rsidRPr="006A4EF5">
          <w:rPr>
            <w:rStyle w:val="a4"/>
            <w:color w:val="auto"/>
            <w:sz w:val="28"/>
            <w:szCs w:val="28"/>
            <w:u w:val="none"/>
          </w:rPr>
          <w:t>http://www.dowjones.com/factiva/int/russian.asp</w:t>
        </w:r>
      </w:hyperlink>
      <w:r w:rsidRPr="006A4EF5">
        <w:rPr>
          <w:sz w:val="28"/>
          <w:szCs w:val="28"/>
        </w:rPr>
        <w:t xml:space="preserve">. </w:t>
      </w:r>
    </w:p>
    <w:p w:rsidR="00EF2A7A" w:rsidRPr="006A4EF5" w:rsidRDefault="00EF2A7A" w:rsidP="00EF2A7A">
      <w:pPr>
        <w:tabs>
          <w:tab w:val="left" w:pos="851"/>
          <w:tab w:val="left" w:pos="993"/>
        </w:tabs>
        <w:spacing w:after="0" w:line="360" w:lineRule="auto"/>
        <w:ind w:firstLine="709"/>
        <w:jc w:val="both"/>
        <w:rPr>
          <w:rFonts w:ascii="Times New Roman" w:eastAsia="Times New Roman" w:hAnsi="Times New Roman"/>
          <w:sz w:val="28"/>
          <w:szCs w:val="28"/>
          <w:lang w:eastAsia="ru-RU"/>
        </w:rPr>
      </w:pPr>
      <w:r w:rsidRPr="006A4EF5">
        <w:rPr>
          <w:rFonts w:ascii="Times New Roman" w:eastAsia="Times New Roman" w:hAnsi="Times New Roman"/>
          <w:sz w:val="28"/>
          <w:szCs w:val="28"/>
          <w:lang w:eastAsia="ru-RU"/>
        </w:rPr>
        <w:t>4.Электронные ресурсы БИК:</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Электронная библиотека Финансового университета (ЭБ) </w:t>
      </w:r>
      <w:hyperlink r:id="rId13" w:history="1">
        <w:r w:rsidRPr="006A4EF5">
          <w:rPr>
            <w:rFonts w:ascii="Times New Roman" w:hAnsi="Times New Roman"/>
            <w:sz w:val="28"/>
            <w:szCs w:val="28"/>
          </w:rPr>
          <w:t>http://elib.fa.ru/</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Электронно-библиотечная система BOOK.RU http://www.book.ru</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Электронно-библиотечная система «Университетская библиотека ОНЛАЙН» http://biblioclub.ru/</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Электронно-библиотечная система </w:t>
      </w:r>
      <w:proofErr w:type="spellStart"/>
      <w:r w:rsidRPr="006A4EF5">
        <w:rPr>
          <w:rFonts w:ascii="Times New Roman" w:hAnsi="Times New Roman"/>
          <w:sz w:val="28"/>
          <w:szCs w:val="28"/>
        </w:rPr>
        <w:t>Znanium</w:t>
      </w:r>
      <w:proofErr w:type="spellEnd"/>
      <w:r w:rsidRPr="006A4EF5">
        <w:rPr>
          <w:rFonts w:ascii="Times New Roman" w:hAnsi="Times New Roman"/>
          <w:sz w:val="28"/>
          <w:szCs w:val="28"/>
        </w:rPr>
        <w:t xml:space="preserve"> http://www.znanium.com</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Электронно-библиотечная система издательства «ЮРАЙТ» https://urait.ru/</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Электронно-библиотечная система издательства Проспект </w:t>
      </w:r>
      <w:hyperlink r:id="rId14" w:history="1">
        <w:r w:rsidRPr="006A4EF5">
          <w:rPr>
            <w:rFonts w:ascii="Times New Roman" w:hAnsi="Times New Roman"/>
            <w:sz w:val="28"/>
            <w:szCs w:val="28"/>
          </w:rPr>
          <w:t>http://ebs.prospekt.org/books</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shd w:val="clear" w:color="auto" w:fill="FFFFFF"/>
        </w:rPr>
        <w:t>Справочно-образовательная система</w:t>
      </w:r>
      <w:r w:rsidRPr="006A4EF5">
        <w:rPr>
          <w:rFonts w:ascii="Times New Roman" w:hAnsi="Times New Roman"/>
          <w:sz w:val="28"/>
          <w:szCs w:val="28"/>
        </w:rPr>
        <w:t xml:space="preserve"> </w:t>
      </w:r>
      <w:proofErr w:type="spellStart"/>
      <w:r w:rsidRPr="006A4EF5">
        <w:rPr>
          <w:rFonts w:ascii="Times New Roman" w:hAnsi="Times New Roman"/>
          <w:sz w:val="28"/>
          <w:szCs w:val="28"/>
        </w:rPr>
        <w:t>Актион</w:t>
      </w:r>
      <w:proofErr w:type="spellEnd"/>
      <w:r w:rsidRPr="006A4EF5">
        <w:rPr>
          <w:rFonts w:ascii="Times New Roman" w:hAnsi="Times New Roman"/>
          <w:sz w:val="28"/>
          <w:szCs w:val="28"/>
        </w:rPr>
        <w:t xml:space="preserve"> 360 https://action360.ru/</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Деловая онлайн-библиотека </w:t>
      </w:r>
      <w:proofErr w:type="spellStart"/>
      <w:r w:rsidRPr="006A4EF5">
        <w:rPr>
          <w:rFonts w:ascii="Times New Roman" w:hAnsi="Times New Roman"/>
          <w:sz w:val="28"/>
          <w:szCs w:val="28"/>
        </w:rPr>
        <w:t>Alpina</w:t>
      </w:r>
      <w:proofErr w:type="spellEnd"/>
      <w:r w:rsidRPr="006A4EF5">
        <w:rPr>
          <w:rFonts w:ascii="Times New Roman" w:hAnsi="Times New Roman"/>
          <w:sz w:val="28"/>
          <w:szCs w:val="28"/>
        </w:rPr>
        <w:t xml:space="preserve"> </w:t>
      </w:r>
      <w:proofErr w:type="spellStart"/>
      <w:r w:rsidRPr="006A4EF5">
        <w:rPr>
          <w:rFonts w:ascii="Times New Roman" w:hAnsi="Times New Roman"/>
          <w:sz w:val="28"/>
          <w:szCs w:val="28"/>
        </w:rPr>
        <w:t>Digital</w:t>
      </w:r>
      <w:proofErr w:type="spellEnd"/>
      <w:r w:rsidRPr="006A4EF5">
        <w:rPr>
          <w:rFonts w:ascii="Times New Roman" w:hAnsi="Times New Roman"/>
          <w:sz w:val="28"/>
          <w:szCs w:val="28"/>
        </w:rPr>
        <w:t xml:space="preserve"> </w:t>
      </w:r>
      <w:hyperlink r:id="rId15" w:history="1">
        <w:r w:rsidRPr="006A4EF5">
          <w:rPr>
            <w:rFonts w:ascii="Times New Roman" w:hAnsi="Times New Roman"/>
            <w:sz w:val="28"/>
            <w:szCs w:val="28"/>
          </w:rPr>
          <w:t>http://lib.alpinadigital.ru/</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Электронная библиотека издательства «МИФ» («Манн, Иванов и Фербер») https://fa.miflib.ru/auth/#/registration</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lastRenderedPageBreak/>
        <w:t>Электронная библиотека Издательского дома «Гребенников» https://grebennikon.ru/</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Научная электронная библиотека eLibrary.ru http://elibrary.ru  </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Национальная электронная библиотека http://нэб.рф/</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Финансовая справочная система «Финансовый директор» http://www.1fd.ru/</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Ресурсы информационно-аналитического агентства по финансовым рынкам Cbonds.ru https://cbonds.ru/</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СПАРК </w:t>
      </w:r>
      <w:hyperlink r:id="rId16" w:history="1">
        <w:r w:rsidRPr="006A4EF5">
          <w:rPr>
            <w:rFonts w:ascii="Times New Roman" w:hAnsi="Times New Roman"/>
            <w:sz w:val="28"/>
            <w:szCs w:val="28"/>
            <w:u w:val="single"/>
          </w:rPr>
          <w:t>https://spark-interfax.ru/</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lang w:val="en-US"/>
        </w:rPr>
      </w:pPr>
      <w:r w:rsidRPr="006A4EF5">
        <w:rPr>
          <w:rFonts w:ascii="Times New Roman" w:hAnsi="Times New Roman"/>
          <w:sz w:val="28"/>
          <w:szCs w:val="28"/>
          <w:lang w:val="en-US"/>
        </w:rPr>
        <w:t>STATISTA https://www.statista.com/</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lang w:val="en-US"/>
        </w:rPr>
      </w:pPr>
      <w:r w:rsidRPr="006A4EF5">
        <w:rPr>
          <w:rFonts w:ascii="Times New Roman" w:hAnsi="Times New Roman"/>
          <w:sz w:val="28"/>
          <w:szCs w:val="28"/>
          <w:lang w:val="en-US"/>
        </w:rPr>
        <w:t>Academic Reference http://ar.cnki.net/ACADREF</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Пакет баз данных компании EBSCO </w:t>
      </w:r>
      <w:proofErr w:type="spellStart"/>
      <w:r w:rsidRPr="006A4EF5">
        <w:rPr>
          <w:rFonts w:ascii="Times New Roman" w:hAnsi="Times New Roman"/>
          <w:sz w:val="28"/>
          <w:szCs w:val="28"/>
        </w:rPr>
        <w:t>Publishing</w:t>
      </w:r>
      <w:proofErr w:type="spellEnd"/>
      <w:r w:rsidRPr="006A4EF5">
        <w:rPr>
          <w:rFonts w:ascii="Times New Roman" w:hAnsi="Times New Roman"/>
          <w:sz w:val="28"/>
          <w:szCs w:val="28"/>
        </w:rPr>
        <w:t xml:space="preserve">, крупнейшего </w:t>
      </w:r>
      <w:proofErr w:type="spellStart"/>
      <w:r w:rsidRPr="006A4EF5">
        <w:rPr>
          <w:rFonts w:ascii="Times New Roman" w:hAnsi="Times New Roman"/>
          <w:sz w:val="28"/>
          <w:szCs w:val="28"/>
        </w:rPr>
        <w:t>агрегатора</w:t>
      </w:r>
      <w:proofErr w:type="spellEnd"/>
      <w:r w:rsidRPr="006A4EF5">
        <w:rPr>
          <w:rFonts w:ascii="Times New Roman" w:hAnsi="Times New Roman"/>
          <w:sz w:val="28"/>
          <w:szCs w:val="28"/>
        </w:rPr>
        <w:t xml:space="preserve"> научных ресурсов ведущих издательств мира </w:t>
      </w:r>
      <w:hyperlink r:id="rId17" w:history="1">
        <w:r w:rsidRPr="006A4EF5">
          <w:rPr>
            <w:rFonts w:ascii="Times New Roman" w:hAnsi="Times New Roman"/>
            <w:sz w:val="28"/>
            <w:szCs w:val="28"/>
            <w:u w:val="single"/>
          </w:rPr>
          <w:t>http://search.ebscohost.com</w:t>
        </w:r>
      </w:hyperlink>
      <w:r w:rsidRPr="006A4EF5">
        <w:rPr>
          <w:rFonts w:ascii="Times New Roman" w:hAnsi="Times New Roman"/>
          <w:sz w:val="28"/>
          <w:szCs w:val="28"/>
        </w:rPr>
        <w:t xml:space="preserve"> (до 1 января 2024 г.)</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proofErr w:type="spellStart"/>
      <w:r w:rsidRPr="006A4EF5">
        <w:rPr>
          <w:rFonts w:ascii="Times New Roman" w:hAnsi="Times New Roman"/>
          <w:sz w:val="28"/>
          <w:szCs w:val="28"/>
        </w:rPr>
        <w:t>Henry</w:t>
      </w:r>
      <w:proofErr w:type="spellEnd"/>
      <w:r w:rsidRPr="006A4EF5">
        <w:rPr>
          <w:rFonts w:ascii="Times New Roman" w:hAnsi="Times New Roman"/>
          <w:sz w:val="28"/>
          <w:szCs w:val="28"/>
        </w:rPr>
        <w:t xml:space="preserve"> </w:t>
      </w:r>
      <w:proofErr w:type="spellStart"/>
      <w:r w:rsidRPr="006A4EF5">
        <w:rPr>
          <w:rFonts w:ascii="Times New Roman" w:hAnsi="Times New Roman"/>
          <w:sz w:val="28"/>
          <w:szCs w:val="28"/>
        </w:rPr>
        <w:t>Stewart</w:t>
      </w:r>
      <w:proofErr w:type="spellEnd"/>
      <w:r w:rsidRPr="006A4EF5">
        <w:rPr>
          <w:rFonts w:ascii="Times New Roman" w:hAnsi="Times New Roman"/>
          <w:sz w:val="28"/>
          <w:szCs w:val="28"/>
        </w:rPr>
        <w:t xml:space="preserve"> </w:t>
      </w:r>
      <w:proofErr w:type="spellStart"/>
      <w:r w:rsidRPr="006A4EF5">
        <w:rPr>
          <w:rFonts w:ascii="Times New Roman" w:hAnsi="Times New Roman"/>
          <w:sz w:val="28"/>
          <w:szCs w:val="28"/>
        </w:rPr>
        <w:t>Talks</w:t>
      </w:r>
      <w:proofErr w:type="spellEnd"/>
      <w:r w:rsidRPr="006A4EF5">
        <w:rPr>
          <w:rFonts w:ascii="Times New Roman" w:hAnsi="Times New Roman"/>
          <w:sz w:val="28"/>
          <w:szCs w:val="28"/>
        </w:rPr>
        <w:t>: Библиотека Онлайн Лекций по Бизнесу и Маркетингу https://hstalks.com/business/</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Электронная коллекция книг издательства </w:t>
      </w:r>
      <w:proofErr w:type="spellStart"/>
      <w:r w:rsidRPr="006A4EF5">
        <w:rPr>
          <w:rFonts w:ascii="Times New Roman" w:hAnsi="Times New Roman"/>
          <w:sz w:val="28"/>
          <w:szCs w:val="28"/>
        </w:rPr>
        <w:t>Springer</w:t>
      </w:r>
      <w:proofErr w:type="spellEnd"/>
      <w:r w:rsidRPr="006A4EF5">
        <w:rPr>
          <w:rFonts w:ascii="Times New Roman" w:hAnsi="Times New Roman"/>
          <w:sz w:val="28"/>
          <w:szCs w:val="28"/>
        </w:rPr>
        <w:t xml:space="preserve">:  </w:t>
      </w:r>
      <w:proofErr w:type="spellStart"/>
      <w:r w:rsidRPr="006A4EF5">
        <w:rPr>
          <w:rFonts w:ascii="Times New Roman" w:hAnsi="Times New Roman"/>
          <w:sz w:val="28"/>
          <w:szCs w:val="28"/>
        </w:rPr>
        <w:t>Springer</w:t>
      </w:r>
      <w:proofErr w:type="spellEnd"/>
      <w:r w:rsidRPr="006A4EF5">
        <w:rPr>
          <w:rFonts w:ascii="Times New Roman" w:hAnsi="Times New Roman"/>
          <w:sz w:val="28"/>
          <w:szCs w:val="28"/>
        </w:rPr>
        <w:t xml:space="preserve"> </w:t>
      </w:r>
      <w:proofErr w:type="spellStart"/>
      <w:r w:rsidRPr="006A4EF5">
        <w:rPr>
          <w:rFonts w:ascii="Times New Roman" w:hAnsi="Times New Roman"/>
          <w:sz w:val="28"/>
          <w:szCs w:val="28"/>
        </w:rPr>
        <w:t>eBooks</w:t>
      </w:r>
      <w:proofErr w:type="spellEnd"/>
      <w:r w:rsidRPr="006A4EF5">
        <w:rPr>
          <w:rFonts w:ascii="Times New Roman" w:hAnsi="Times New Roman"/>
          <w:sz w:val="28"/>
          <w:szCs w:val="28"/>
        </w:rPr>
        <w:t xml:space="preserve"> </w:t>
      </w:r>
      <w:hyperlink r:id="rId18" w:history="1">
        <w:r w:rsidRPr="006A4EF5">
          <w:rPr>
            <w:rFonts w:ascii="Times New Roman" w:hAnsi="Times New Roman"/>
            <w:sz w:val="28"/>
            <w:szCs w:val="28"/>
          </w:rPr>
          <w:t>http://link.springer.com/</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Электронные продукты издательства </w:t>
      </w:r>
      <w:proofErr w:type="spellStart"/>
      <w:r w:rsidRPr="006A4EF5">
        <w:rPr>
          <w:rFonts w:ascii="Times New Roman" w:hAnsi="Times New Roman"/>
          <w:sz w:val="28"/>
          <w:szCs w:val="28"/>
        </w:rPr>
        <w:t>Elsevier</w:t>
      </w:r>
      <w:proofErr w:type="spellEnd"/>
      <w:r w:rsidRPr="006A4EF5">
        <w:rPr>
          <w:rFonts w:ascii="Times New Roman" w:hAnsi="Times New Roman"/>
          <w:sz w:val="28"/>
          <w:szCs w:val="28"/>
        </w:rPr>
        <w:t xml:space="preserve"> </w:t>
      </w:r>
      <w:hyperlink r:id="rId19" w:history="1">
        <w:r w:rsidRPr="006A4EF5">
          <w:rPr>
            <w:rFonts w:ascii="Times New Roman" w:hAnsi="Times New Roman"/>
            <w:sz w:val="28"/>
            <w:szCs w:val="28"/>
          </w:rPr>
          <w:t>http://www.sciencedirect.com</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lang w:val="en-US"/>
        </w:rPr>
      </w:pPr>
      <w:r w:rsidRPr="006A4EF5">
        <w:rPr>
          <w:rFonts w:ascii="Times New Roman" w:hAnsi="Times New Roman"/>
          <w:sz w:val="28"/>
          <w:szCs w:val="28"/>
          <w:lang w:val="en-US"/>
        </w:rPr>
        <w:t xml:space="preserve">Emerald: Management </w:t>
      </w:r>
      <w:proofErr w:type="spellStart"/>
      <w:r w:rsidRPr="006A4EF5">
        <w:rPr>
          <w:rFonts w:ascii="Times New Roman" w:hAnsi="Times New Roman"/>
          <w:sz w:val="28"/>
          <w:szCs w:val="28"/>
          <w:lang w:val="en-US"/>
        </w:rPr>
        <w:t>eJournal</w:t>
      </w:r>
      <w:proofErr w:type="spellEnd"/>
      <w:r w:rsidRPr="006A4EF5">
        <w:rPr>
          <w:rFonts w:ascii="Times New Roman" w:hAnsi="Times New Roman"/>
          <w:sz w:val="28"/>
          <w:szCs w:val="28"/>
          <w:lang w:val="en-US"/>
        </w:rPr>
        <w:t xml:space="preserve"> Portfolio </w:t>
      </w:r>
      <w:hyperlink r:id="rId20" w:history="1">
        <w:r w:rsidRPr="006A4EF5">
          <w:rPr>
            <w:rFonts w:ascii="Times New Roman" w:hAnsi="Times New Roman"/>
            <w:sz w:val="28"/>
            <w:szCs w:val="28"/>
            <w:lang w:val="en-US"/>
          </w:rPr>
          <w:t>https://www.emerald.com/insight/</w:t>
        </w:r>
      </w:hyperlink>
    </w:p>
    <w:p w:rsidR="00EF2A7A" w:rsidRPr="006A4EF5" w:rsidRDefault="00EF2A7A" w:rsidP="00EF2A7A">
      <w:pPr>
        <w:numPr>
          <w:ilvl w:val="0"/>
          <w:numId w:val="41"/>
        </w:numPr>
        <w:tabs>
          <w:tab w:val="left" w:pos="993"/>
        </w:tabs>
        <w:spacing w:after="0" w:line="360" w:lineRule="auto"/>
        <w:ind w:left="0" w:firstLine="709"/>
        <w:jc w:val="both"/>
        <w:rPr>
          <w:rFonts w:ascii="Times New Roman" w:eastAsia="Times New Roman" w:hAnsi="Times New Roman"/>
          <w:bCs/>
          <w:sz w:val="28"/>
          <w:szCs w:val="28"/>
          <w:lang w:val="en-US" w:eastAsia="ru-RU"/>
        </w:rPr>
      </w:pPr>
      <w:r w:rsidRPr="006A4EF5">
        <w:rPr>
          <w:rFonts w:ascii="Times New Roman" w:eastAsia="Times New Roman" w:hAnsi="Times New Roman"/>
          <w:bCs/>
          <w:sz w:val="28"/>
          <w:szCs w:val="28"/>
          <w:lang w:val="en-US" w:eastAsia="ru-RU"/>
        </w:rPr>
        <w:t xml:space="preserve">JSTOR. Arts &amp; Sciences I Collection </w:t>
      </w:r>
      <w:hyperlink r:id="rId21" w:history="1">
        <w:r w:rsidRPr="006A4EF5">
          <w:rPr>
            <w:rFonts w:ascii="Times New Roman" w:eastAsia="Times New Roman" w:hAnsi="Times New Roman"/>
            <w:sz w:val="28"/>
            <w:szCs w:val="28"/>
            <w:lang w:val="en-US" w:eastAsia="ru-RU"/>
          </w:rPr>
          <w:t>https://www.jstor.org/</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eastAsia="Times New Roman" w:hAnsi="Times New Roman"/>
          <w:sz w:val="28"/>
          <w:szCs w:val="28"/>
          <w:shd w:val="clear" w:color="auto" w:fill="FFFFFF"/>
          <w:lang w:eastAsia="ru-RU"/>
        </w:rPr>
      </w:pPr>
      <w:r w:rsidRPr="006A4EF5">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6A4EF5">
        <w:rPr>
          <w:rFonts w:ascii="Times New Roman" w:hAnsi="Times New Roman"/>
          <w:sz w:val="28"/>
          <w:szCs w:val="28"/>
          <w:shd w:val="clear" w:color="auto" w:fill="FFFFFF"/>
        </w:rPr>
        <w:t>iLibrary</w:t>
      </w:r>
      <w:proofErr w:type="spellEnd"/>
      <w:r w:rsidRPr="006A4EF5">
        <w:rPr>
          <w:rFonts w:ascii="Times New Roman" w:hAnsi="Times New Roman"/>
          <w:sz w:val="28"/>
          <w:szCs w:val="28"/>
          <w:shd w:val="clear" w:color="auto" w:fill="FFFFFF"/>
        </w:rPr>
        <w:t xml:space="preserve"> </w:t>
      </w:r>
      <w:hyperlink r:id="rId22" w:history="1">
        <w:r w:rsidRPr="006A4EF5">
          <w:rPr>
            <w:rFonts w:ascii="Times New Roman" w:eastAsia="Times New Roman" w:hAnsi="Times New Roman"/>
            <w:sz w:val="28"/>
            <w:szCs w:val="28"/>
            <w:shd w:val="clear" w:color="auto" w:fill="FFFFFF"/>
            <w:lang w:eastAsia="ru-RU"/>
          </w:rPr>
          <w:t>https://www.oecd-ilibrary.org/</w:t>
        </w:r>
      </w:hyperlink>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sz w:val="28"/>
          <w:szCs w:val="28"/>
        </w:rPr>
      </w:pPr>
      <w:r w:rsidRPr="006A4EF5">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6A4EF5" w:rsidRPr="006A4EF5">
        <w:rPr>
          <w:rFonts w:ascii="Times New Roman" w:hAnsi="Times New Roman"/>
          <w:sz w:val="28"/>
          <w:szCs w:val="28"/>
        </w:rPr>
        <w:t>управления» http://eduvideo.online/</w:t>
      </w:r>
    </w:p>
    <w:p w:rsidR="00EF2A7A" w:rsidRPr="006A4EF5" w:rsidRDefault="00EF2A7A" w:rsidP="00EF2A7A">
      <w:pPr>
        <w:numPr>
          <w:ilvl w:val="0"/>
          <w:numId w:val="41"/>
        </w:numPr>
        <w:tabs>
          <w:tab w:val="left" w:pos="993"/>
        </w:tabs>
        <w:spacing w:after="0" w:line="360" w:lineRule="auto"/>
        <w:ind w:left="0" w:firstLine="709"/>
        <w:contextualSpacing/>
        <w:jc w:val="both"/>
        <w:rPr>
          <w:rFonts w:ascii="Times New Roman" w:hAnsi="Times New Roman"/>
          <w:bCs/>
          <w:sz w:val="28"/>
          <w:szCs w:val="28"/>
        </w:rPr>
      </w:pPr>
      <w:r w:rsidRPr="006A4EF5">
        <w:rPr>
          <w:rFonts w:ascii="Times New Roman" w:hAnsi="Times New Roman"/>
          <w:sz w:val="28"/>
          <w:szCs w:val="28"/>
        </w:rPr>
        <w:lastRenderedPageBreak/>
        <w:t xml:space="preserve">База данных научных журналов издательства </w:t>
      </w:r>
      <w:proofErr w:type="spellStart"/>
      <w:r w:rsidRPr="006A4EF5">
        <w:rPr>
          <w:rFonts w:ascii="Times New Roman" w:hAnsi="Times New Roman"/>
          <w:sz w:val="28"/>
          <w:szCs w:val="28"/>
        </w:rPr>
        <w:t>Wiley</w:t>
      </w:r>
      <w:proofErr w:type="spellEnd"/>
      <w:r w:rsidRPr="006A4EF5">
        <w:rPr>
          <w:rFonts w:ascii="Times New Roman" w:hAnsi="Times New Roman"/>
          <w:sz w:val="28"/>
          <w:szCs w:val="28"/>
        </w:rPr>
        <w:t xml:space="preserve"> </w:t>
      </w:r>
      <w:hyperlink r:id="rId23" w:history="1">
        <w:r w:rsidRPr="006A4EF5">
          <w:rPr>
            <w:rFonts w:ascii="Times New Roman" w:hAnsi="Times New Roman"/>
            <w:sz w:val="28"/>
            <w:szCs w:val="28"/>
          </w:rPr>
          <w:t>https://onlinelibrary.wiley.com/</w:t>
        </w:r>
      </w:hyperlink>
    </w:p>
    <w:p w:rsidR="002B2CAC" w:rsidRPr="006A4EF5" w:rsidRDefault="002B2CAC" w:rsidP="0062150A">
      <w:pPr>
        <w:pStyle w:val="1"/>
        <w:spacing w:before="0" w:after="0" w:line="360" w:lineRule="auto"/>
        <w:ind w:firstLine="567"/>
        <w:jc w:val="both"/>
        <w:rPr>
          <w:rFonts w:ascii="Times New Roman" w:hAnsi="Times New Roman"/>
          <w:color w:val="auto"/>
        </w:rPr>
      </w:pPr>
      <w:r w:rsidRPr="006A4EF5">
        <w:rPr>
          <w:rFonts w:ascii="Times New Roman" w:hAnsi="Times New Roman"/>
          <w:color w:val="auto"/>
        </w:rPr>
        <w:t xml:space="preserve">10. </w:t>
      </w:r>
      <w:bookmarkStart w:id="36" w:name="_Toc415149569"/>
      <w:bookmarkStart w:id="37" w:name="_Toc447808552"/>
      <w:r w:rsidRPr="006A4EF5">
        <w:rPr>
          <w:rFonts w:ascii="Times New Roman" w:hAnsi="Times New Roman"/>
          <w:color w:val="auto"/>
        </w:rPr>
        <w:t>Методические указания для обучающихся по освоению дисциплины</w:t>
      </w:r>
      <w:bookmarkEnd w:id="34"/>
      <w:bookmarkEnd w:id="36"/>
      <w:bookmarkEnd w:id="37"/>
    </w:p>
    <w:p w:rsidR="00513FA1" w:rsidRPr="006A4EF5" w:rsidRDefault="00513FA1" w:rsidP="00F1299B">
      <w:pPr>
        <w:spacing w:after="0" w:line="360" w:lineRule="auto"/>
        <w:ind w:firstLine="709"/>
        <w:jc w:val="both"/>
        <w:rPr>
          <w:rFonts w:ascii="Times New Roman" w:hAnsi="Times New Roman"/>
          <w:b/>
          <w:sz w:val="28"/>
          <w:szCs w:val="28"/>
        </w:rPr>
      </w:pPr>
      <w:r w:rsidRPr="006A4EF5">
        <w:rPr>
          <w:rFonts w:ascii="Times New Roman" w:hAnsi="Times New Roman"/>
          <w:b/>
          <w:sz w:val="28"/>
          <w:szCs w:val="28"/>
        </w:rPr>
        <w:t>Рекомендации по подготовке к лекциям и сем</w:t>
      </w:r>
      <w:r w:rsidR="000533EB" w:rsidRPr="006A4EF5">
        <w:rPr>
          <w:rFonts w:ascii="Times New Roman" w:hAnsi="Times New Roman"/>
          <w:b/>
          <w:sz w:val="28"/>
          <w:szCs w:val="28"/>
        </w:rPr>
        <w:t>инарским занятиям</w:t>
      </w:r>
    </w:p>
    <w:p w:rsidR="002B2CAC" w:rsidRPr="006A4EF5" w:rsidRDefault="0015104C" w:rsidP="00F1299B">
      <w:pPr>
        <w:spacing w:after="0" w:line="360" w:lineRule="auto"/>
        <w:ind w:firstLine="709"/>
        <w:jc w:val="both"/>
        <w:rPr>
          <w:rFonts w:ascii="Times New Roman" w:hAnsi="Times New Roman"/>
          <w:sz w:val="28"/>
          <w:szCs w:val="28"/>
        </w:rPr>
      </w:pPr>
      <w:r w:rsidRPr="006A4EF5">
        <w:rPr>
          <w:rFonts w:ascii="Times New Roman" w:hAnsi="Times New Roman"/>
          <w:sz w:val="28"/>
          <w:szCs w:val="28"/>
        </w:rPr>
        <w:t xml:space="preserve">Подготовку </w:t>
      </w:r>
      <w:r w:rsidR="002B2CAC" w:rsidRPr="006A4EF5">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E0B2E" w:rsidRPr="006A4EF5">
        <w:rPr>
          <w:rFonts w:ascii="Times New Roman" w:hAnsi="Times New Roman"/>
          <w:sz w:val="28"/>
          <w:szCs w:val="28"/>
        </w:rPr>
        <w:t>литературе, так</w:t>
      </w:r>
      <w:r w:rsidR="002B2CAC" w:rsidRPr="006A4EF5">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rsidR="002B2CAC" w:rsidRPr="006A4EF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Студентам следует:</w:t>
      </w:r>
    </w:p>
    <w:p w:rsidR="002B2CAC" w:rsidRPr="006A4EF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 xml:space="preserve"> Прорабатывать  рекомендованную преподавателем литературу к конкретному занятию;</w:t>
      </w:r>
    </w:p>
    <w:p w:rsidR="002B2CAC" w:rsidRPr="006A4EF5"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2B2CAC" w:rsidRPr="006A4EF5"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rsidR="002B2CAC" w:rsidRPr="006A4EF5"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B2CAC" w:rsidRPr="006A4EF5"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rsidR="002B2CAC" w:rsidRPr="006A4EF5" w:rsidRDefault="002B2CAC" w:rsidP="00F1299B">
      <w:pPr>
        <w:pStyle w:val="8"/>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B2CAC" w:rsidRPr="006A4EF5" w:rsidRDefault="002B2CAC" w:rsidP="006A4EF5">
      <w:pPr>
        <w:pStyle w:val="8"/>
        <w:widowControl w:val="0"/>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w:t>
      </w:r>
      <w:r w:rsidRPr="006A4EF5">
        <w:rPr>
          <w:rFonts w:ascii="Times New Roman" w:hAnsi="Times New Roman"/>
          <w:sz w:val="28"/>
          <w:szCs w:val="28"/>
        </w:rPr>
        <w:lastRenderedPageBreak/>
        <w:t xml:space="preserve">материалу, вызвавшему затруднения. </w:t>
      </w:r>
    </w:p>
    <w:p w:rsidR="002B2CAC" w:rsidRPr="006A4EF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6A4EF5">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8" w:name="bookmark6"/>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Формы семинарских занятий, проводимых в интерактивной форме:</w:t>
      </w:r>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1. Дискуссия</w:t>
      </w:r>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Дискуссия состоит из трех этапов:</w:t>
      </w:r>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6A6ED1" w:rsidRPr="006A4EF5"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начать обмен мнениями;</w:t>
      </w:r>
    </w:p>
    <w:p w:rsidR="006A6ED1" w:rsidRPr="006A4EF5"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6A6ED1" w:rsidRPr="006A4EF5"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не уходить от темы;</w:t>
      </w:r>
    </w:p>
    <w:p w:rsidR="006A6ED1" w:rsidRPr="006A4EF5" w:rsidRDefault="006A6ED1" w:rsidP="00F1299B">
      <w:pPr>
        <w:pStyle w:val="ac"/>
        <w:numPr>
          <w:ilvl w:val="0"/>
          <w:numId w:val="7"/>
        </w:numPr>
        <w:tabs>
          <w:tab w:val="left" w:pos="993"/>
        </w:tabs>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В конце дискуссии у студентов есть право самим оценить свою работу (рефлексия).</w:t>
      </w:r>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lastRenderedPageBreak/>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6A6ED1" w:rsidRPr="006A4EF5" w:rsidRDefault="006A6ED1" w:rsidP="00F1299B">
      <w:pPr>
        <w:pStyle w:val="ac"/>
        <w:spacing w:after="0" w:line="360" w:lineRule="auto"/>
        <w:ind w:left="0" w:firstLine="709"/>
        <w:jc w:val="both"/>
        <w:rPr>
          <w:rFonts w:ascii="Times New Roman" w:hAnsi="Times New Roman"/>
          <w:sz w:val="28"/>
          <w:szCs w:val="28"/>
          <w:lang w:eastAsia="ru-RU"/>
        </w:rPr>
      </w:pPr>
      <w:r w:rsidRPr="006A4EF5">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2B2CAC" w:rsidRPr="006A4EF5" w:rsidRDefault="002B2CAC" w:rsidP="0062150A">
      <w:pPr>
        <w:pStyle w:val="1"/>
        <w:spacing w:before="0" w:after="0" w:line="360" w:lineRule="auto"/>
        <w:ind w:firstLine="567"/>
        <w:jc w:val="both"/>
        <w:rPr>
          <w:rFonts w:ascii="Times New Roman" w:hAnsi="Times New Roman"/>
          <w:webHidden/>
          <w:color w:val="auto"/>
        </w:rPr>
      </w:pPr>
      <w:bookmarkStart w:id="39" w:name="_Toc17980443"/>
      <w:bookmarkEnd w:id="38"/>
      <w:r w:rsidRPr="006A4EF5">
        <w:rPr>
          <w:rFonts w:ascii="Times New Roman" w:hAnsi="Times New Roman"/>
          <w:color w:val="auto"/>
        </w:rPr>
        <w:t xml:space="preserve">11. </w:t>
      </w:r>
      <w:bookmarkStart w:id="40" w:name="_Toc421013511"/>
      <w:bookmarkStart w:id="41" w:name="_Toc447808553"/>
      <w:r w:rsidRPr="006A4EF5">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r w:rsidRPr="006A4EF5">
        <w:rPr>
          <w:rFonts w:ascii="Times New Roman" w:hAnsi="Times New Roman"/>
          <w:webHidden/>
          <w:color w:val="auto"/>
        </w:rPr>
        <w:tab/>
      </w:r>
    </w:p>
    <w:p w:rsidR="000533EB" w:rsidRPr="006A4EF5" w:rsidRDefault="000533EB" w:rsidP="00C33152">
      <w:pPr>
        <w:pStyle w:val="1"/>
        <w:spacing w:before="0" w:after="0" w:line="360" w:lineRule="auto"/>
        <w:ind w:firstLine="709"/>
        <w:jc w:val="both"/>
        <w:rPr>
          <w:rFonts w:ascii="Times New Roman" w:hAnsi="Times New Roman"/>
          <w:color w:val="auto"/>
        </w:rPr>
      </w:pPr>
      <w:bookmarkStart w:id="42" w:name="_Toc531614950"/>
      <w:bookmarkStart w:id="43" w:name="_Toc531686467"/>
      <w:bookmarkStart w:id="44" w:name="_Toc17980444"/>
      <w:r w:rsidRPr="006A4EF5">
        <w:rPr>
          <w:rFonts w:ascii="Times New Roman" w:hAnsi="Times New Roman"/>
          <w:color w:val="auto"/>
        </w:rPr>
        <w:t>11. 1. Комплект лицензионного программного обеспечения:</w:t>
      </w:r>
      <w:bookmarkEnd w:id="42"/>
      <w:bookmarkEnd w:id="43"/>
      <w:bookmarkEnd w:id="44"/>
    </w:p>
    <w:p w:rsidR="00C33152" w:rsidRPr="006A4EF5" w:rsidRDefault="00C33152" w:rsidP="00C33152">
      <w:pPr>
        <w:pStyle w:val="31"/>
        <w:numPr>
          <w:ilvl w:val="0"/>
          <w:numId w:val="45"/>
        </w:numPr>
        <w:spacing w:after="0" w:line="360" w:lineRule="auto"/>
        <w:ind w:left="0" w:firstLine="709"/>
        <w:jc w:val="both"/>
        <w:rPr>
          <w:sz w:val="28"/>
          <w:szCs w:val="28"/>
        </w:rPr>
      </w:pPr>
      <w:bookmarkStart w:id="45" w:name="_Toc531614953"/>
      <w:bookmarkStart w:id="46" w:name="_Toc531686470"/>
      <w:bookmarkStart w:id="47" w:name="_Toc17980445"/>
      <w:r w:rsidRPr="006A4EF5">
        <w:rPr>
          <w:bCs/>
          <w:kern w:val="32"/>
          <w:sz w:val="28"/>
          <w:szCs w:val="28"/>
          <w:lang w:val="en-US"/>
        </w:rPr>
        <w:t>Windows</w:t>
      </w:r>
      <w:r w:rsidRPr="006A4EF5">
        <w:rPr>
          <w:bCs/>
          <w:kern w:val="32"/>
          <w:sz w:val="28"/>
          <w:szCs w:val="28"/>
        </w:rPr>
        <w:t xml:space="preserve">, </w:t>
      </w:r>
      <w:r w:rsidRPr="006A4EF5">
        <w:rPr>
          <w:bCs/>
          <w:kern w:val="32"/>
          <w:sz w:val="28"/>
          <w:szCs w:val="28"/>
          <w:lang w:val="en-US"/>
        </w:rPr>
        <w:t>Microsoft</w:t>
      </w:r>
      <w:r w:rsidRPr="006A4EF5">
        <w:rPr>
          <w:bCs/>
          <w:kern w:val="32"/>
          <w:sz w:val="28"/>
          <w:szCs w:val="28"/>
        </w:rPr>
        <w:t xml:space="preserve"> </w:t>
      </w:r>
      <w:r w:rsidRPr="006A4EF5">
        <w:rPr>
          <w:bCs/>
          <w:kern w:val="32"/>
          <w:sz w:val="28"/>
          <w:szCs w:val="28"/>
          <w:lang w:val="en-US"/>
        </w:rPr>
        <w:t>Office</w:t>
      </w:r>
      <w:r w:rsidRPr="006A4EF5">
        <w:rPr>
          <w:bCs/>
          <w:kern w:val="32"/>
          <w:sz w:val="28"/>
          <w:szCs w:val="28"/>
        </w:rPr>
        <w:t>.</w:t>
      </w:r>
      <w:r w:rsidRPr="006A4EF5">
        <w:rPr>
          <w:sz w:val="28"/>
          <w:szCs w:val="28"/>
        </w:rPr>
        <w:t xml:space="preserve"> </w:t>
      </w:r>
    </w:p>
    <w:p w:rsidR="00C33152" w:rsidRPr="006A4EF5" w:rsidRDefault="00C33152" w:rsidP="00C33152">
      <w:pPr>
        <w:pStyle w:val="31"/>
        <w:numPr>
          <w:ilvl w:val="0"/>
          <w:numId w:val="45"/>
        </w:numPr>
        <w:spacing w:after="0" w:line="360" w:lineRule="auto"/>
        <w:ind w:left="0" w:firstLine="709"/>
        <w:jc w:val="both"/>
        <w:rPr>
          <w:sz w:val="28"/>
          <w:szCs w:val="28"/>
        </w:rPr>
      </w:pPr>
      <w:r w:rsidRPr="006A4EF5">
        <w:rPr>
          <w:sz w:val="28"/>
          <w:szCs w:val="28"/>
        </w:rPr>
        <w:t xml:space="preserve">Антивирус </w:t>
      </w:r>
      <w:proofErr w:type="spellStart"/>
      <w:r w:rsidRPr="006A4EF5">
        <w:rPr>
          <w:sz w:val="28"/>
          <w:szCs w:val="28"/>
        </w:rPr>
        <w:t>Kaspersky</w:t>
      </w:r>
      <w:proofErr w:type="spellEnd"/>
      <w:r w:rsidRPr="006A4EF5">
        <w:rPr>
          <w:sz w:val="28"/>
          <w:szCs w:val="28"/>
        </w:rPr>
        <w:t>.</w:t>
      </w:r>
    </w:p>
    <w:p w:rsidR="000533EB" w:rsidRPr="006A4EF5" w:rsidRDefault="000533EB" w:rsidP="00C33152">
      <w:pPr>
        <w:pStyle w:val="1"/>
        <w:spacing w:before="0" w:after="0" w:line="360" w:lineRule="auto"/>
        <w:ind w:firstLine="709"/>
        <w:jc w:val="both"/>
        <w:rPr>
          <w:rFonts w:ascii="Times New Roman" w:hAnsi="Times New Roman"/>
          <w:color w:val="auto"/>
        </w:rPr>
      </w:pPr>
      <w:r w:rsidRPr="006A4EF5">
        <w:rPr>
          <w:rFonts w:ascii="Times New Roman" w:hAnsi="Times New Roman"/>
          <w:color w:val="auto"/>
        </w:rPr>
        <w:t>11.2. Современные профессиональные базы данных и информационные справочные системы</w:t>
      </w:r>
      <w:bookmarkEnd w:id="45"/>
      <w:bookmarkEnd w:id="46"/>
      <w:bookmarkEnd w:id="47"/>
    </w:p>
    <w:p w:rsidR="000533EB" w:rsidRPr="006A4EF5" w:rsidRDefault="000533EB" w:rsidP="00F1299B">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6A4EF5">
        <w:rPr>
          <w:rFonts w:ascii="Times New Roman" w:hAnsi="Times New Roman"/>
          <w:sz w:val="28"/>
          <w:szCs w:val="28"/>
          <w:lang w:val="en-US"/>
        </w:rPr>
        <w:t>h</w:t>
      </w:r>
      <w:r w:rsidRPr="006A4EF5">
        <w:rPr>
          <w:rFonts w:ascii="Times New Roman" w:hAnsi="Times New Roman"/>
          <w:sz w:val="28"/>
          <w:szCs w:val="28"/>
        </w:rPr>
        <w:t>ttp://www.consultant.ru/ - законодательная база РФ</w:t>
      </w:r>
    </w:p>
    <w:p w:rsidR="000533EB" w:rsidRPr="006A4EF5" w:rsidRDefault="000533EB" w:rsidP="00F1299B">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6A4EF5">
        <w:rPr>
          <w:rFonts w:ascii="Times New Roman" w:hAnsi="Times New Roman"/>
          <w:sz w:val="28"/>
          <w:szCs w:val="28"/>
          <w:lang w:val="en-US"/>
        </w:rPr>
        <w:t>h</w:t>
      </w:r>
      <w:r w:rsidRPr="006A4EF5">
        <w:rPr>
          <w:rFonts w:ascii="Times New Roman" w:hAnsi="Times New Roman"/>
          <w:sz w:val="28"/>
          <w:szCs w:val="28"/>
        </w:rPr>
        <w:t>ttp://www.valuer.ru/ - портал российских оценщиков</w:t>
      </w:r>
    </w:p>
    <w:p w:rsidR="000533EB" w:rsidRPr="006A4EF5" w:rsidRDefault="00EC0E4E" w:rsidP="00F1299B">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24" w:history="1">
        <w:r w:rsidR="000533EB" w:rsidRPr="006A4EF5">
          <w:rPr>
            <w:rStyle w:val="a4"/>
            <w:rFonts w:ascii="Times New Roman" w:hAnsi="Times New Roman"/>
            <w:color w:val="auto"/>
            <w:sz w:val="28"/>
            <w:szCs w:val="28"/>
            <w:u w:val="none"/>
            <w:lang w:val="en-US"/>
          </w:rPr>
          <w:t>http</w:t>
        </w:r>
        <w:r w:rsidR="000533EB" w:rsidRPr="006A4EF5">
          <w:rPr>
            <w:rStyle w:val="a4"/>
            <w:rFonts w:ascii="Times New Roman" w:hAnsi="Times New Roman"/>
            <w:color w:val="auto"/>
            <w:sz w:val="28"/>
            <w:szCs w:val="28"/>
            <w:u w:val="none"/>
          </w:rPr>
          <w:t>://</w:t>
        </w:r>
        <w:proofErr w:type="spellStart"/>
        <w:r w:rsidR="000533EB" w:rsidRPr="006A4EF5">
          <w:rPr>
            <w:rStyle w:val="a4"/>
            <w:rFonts w:ascii="Times New Roman" w:hAnsi="Times New Roman"/>
            <w:color w:val="auto"/>
            <w:sz w:val="28"/>
            <w:szCs w:val="28"/>
            <w:u w:val="none"/>
            <w:lang w:val="en-US"/>
          </w:rPr>
          <w:t>www</w:t>
        </w:r>
        <w:proofErr w:type="spellEnd"/>
        <w:r w:rsidR="000533EB" w:rsidRPr="006A4EF5">
          <w:rPr>
            <w:rStyle w:val="a4"/>
            <w:rFonts w:ascii="Times New Roman" w:hAnsi="Times New Roman"/>
            <w:color w:val="auto"/>
            <w:sz w:val="28"/>
            <w:szCs w:val="28"/>
            <w:u w:val="none"/>
          </w:rPr>
          <w:t>1.</w:t>
        </w:r>
        <w:r w:rsidR="000533EB" w:rsidRPr="006A4EF5">
          <w:rPr>
            <w:rStyle w:val="a4"/>
            <w:rFonts w:ascii="Times New Roman" w:hAnsi="Times New Roman"/>
            <w:color w:val="auto"/>
            <w:sz w:val="28"/>
            <w:szCs w:val="28"/>
            <w:u w:val="none"/>
            <w:lang w:val="en-US"/>
          </w:rPr>
          <w:t>minfin</w:t>
        </w:r>
        <w:r w:rsidR="000533EB" w:rsidRPr="006A4EF5">
          <w:rPr>
            <w:rStyle w:val="a4"/>
            <w:rFonts w:ascii="Times New Roman" w:hAnsi="Times New Roman"/>
            <w:color w:val="auto"/>
            <w:sz w:val="28"/>
            <w:szCs w:val="28"/>
            <w:u w:val="none"/>
          </w:rPr>
          <w:t>.</w:t>
        </w:r>
        <w:proofErr w:type="spellStart"/>
        <w:r w:rsidR="000533EB" w:rsidRPr="006A4EF5">
          <w:rPr>
            <w:rStyle w:val="a4"/>
            <w:rFonts w:ascii="Times New Roman" w:hAnsi="Times New Roman"/>
            <w:color w:val="auto"/>
            <w:sz w:val="28"/>
            <w:szCs w:val="28"/>
            <w:u w:val="none"/>
            <w:lang w:val="en-US"/>
          </w:rPr>
          <w:t>ru</w:t>
        </w:r>
        <w:proofErr w:type="spellEnd"/>
        <w:r w:rsidR="000533EB" w:rsidRPr="006A4EF5">
          <w:rPr>
            <w:rStyle w:val="a4"/>
            <w:rFonts w:ascii="Times New Roman" w:hAnsi="Times New Roman"/>
            <w:color w:val="auto"/>
            <w:sz w:val="28"/>
            <w:szCs w:val="28"/>
            <w:u w:val="none"/>
          </w:rPr>
          <w:t>/</w:t>
        </w:r>
        <w:proofErr w:type="spellStart"/>
        <w:r w:rsidR="000533EB" w:rsidRPr="006A4EF5">
          <w:rPr>
            <w:rStyle w:val="a4"/>
            <w:rFonts w:ascii="Times New Roman" w:hAnsi="Times New Roman"/>
            <w:color w:val="auto"/>
            <w:sz w:val="28"/>
            <w:szCs w:val="28"/>
            <w:u w:val="none"/>
            <w:lang w:val="en-US"/>
          </w:rPr>
          <w:t>ru</w:t>
        </w:r>
        <w:proofErr w:type="spellEnd"/>
        <w:r w:rsidR="000533EB" w:rsidRPr="006A4EF5">
          <w:rPr>
            <w:rStyle w:val="a4"/>
            <w:rFonts w:ascii="Times New Roman" w:hAnsi="Times New Roman"/>
            <w:color w:val="auto"/>
            <w:sz w:val="28"/>
            <w:szCs w:val="28"/>
            <w:u w:val="none"/>
          </w:rPr>
          <w:t>/</w:t>
        </w:r>
      </w:hyperlink>
      <w:r w:rsidR="000533EB" w:rsidRPr="006A4EF5">
        <w:rPr>
          <w:rFonts w:ascii="Times New Roman" w:hAnsi="Times New Roman"/>
          <w:sz w:val="28"/>
          <w:szCs w:val="28"/>
        </w:rPr>
        <w:t xml:space="preserve"> - Официальный сайт Министерства финансов Российской Федерации.</w:t>
      </w:r>
    </w:p>
    <w:p w:rsidR="000533EB" w:rsidRPr="006A4EF5" w:rsidRDefault="000533EB" w:rsidP="003830F4">
      <w:pPr>
        <w:pStyle w:val="1"/>
        <w:spacing w:before="0" w:after="0" w:line="360" w:lineRule="auto"/>
        <w:ind w:firstLine="567"/>
        <w:jc w:val="both"/>
        <w:rPr>
          <w:rFonts w:ascii="Times New Roman" w:hAnsi="Times New Roman"/>
          <w:color w:val="auto"/>
        </w:rPr>
      </w:pPr>
      <w:bookmarkStart w:id="48" w:name="_Toc17980446"/>
      <w:r w:rsidRPr="006A4EF5">
        <w:rPr>
          <w:rFonts w:ascii="Times New Roman" w:hAnsi="Times New Roman"/>
          <w:color w:val="auto"/>
        </w:rPr>
        <w:t>11.3. Сертифицированные программные и аппаратные средства защиты информации</w:t>
      </w:r>
      <w:bookmarkEnd w:id="48"/>
    </w:p>
    <w:p w:rsidR="000533EB" w:rsidRPr="006A4EF5" w:rsidRDefault="000533EB" w:rsidP="00F1299B">
      <w:pPr>
        <w:spacing w:after="0" w:line="360" w:lineRule="auto"/>
        <w:ind w:firstLine="709"/>
        <w:jc w:val="both"/>
        <w:rPr>
          <w:rFonts w:ascii="Times New Roman" w:hAnsi="Times New Roman"/>
          <w:bCs/>
          <w:sz w:val="28"/>
          <w:szCs w:val="28"/>
        </w:rPr>
      </w:pPr>
      <w:r w:rsidRPr="006A4EF5">
        <w:rPr>
          <w:rFonts w:ascii="Times New Roman" w:hAnsi="Times New Roman"/>
          <w:bCs/>
          <w:sz w:val="28"/>
          <w:szCs w:val="28"/>
        </w:rPr>
        <w:t>Указанные средства не используются.</w:t>
      </w:r>
    </w:p>
    <w:p w:rsidR="002B2CAC" w:rsidRPr="006A4EF5" w:rsidRDefault="002B2CAC" w:rsidP="003830F4">
      <w:pPr>
        <w:pStyle w:val="1"/>
        <w:spacing w:before="0" w:after="0" w:line="360" w:lineRule="auto"/>
        <w:ind w:firstLine="567"/>
        <w:jc w:val="both"/>
        <w:rPr>
          <w:rFonts w:ascii="Times New Roman" w:hAnsi="Times New Roman"/>
          <w:color w:val="auto"/>
        </w:rPr>
      </w:pPr>
      <w:bookmarkStart w:id="49" w:name="_Toc17980447"/>
      <w:r w:rsidRPr="006A4EF5">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9"/>
    </w:p>
    <w:p w:rsidR="002B2CAC" w:rsidRPr="006A4EF5" w:rsidRDefault="002B2CAC" w:rsidP="00F1299B">
      <w:pPr>
        <w:spacing w:after="0" w:line="360" w:lineRule="auto"/>
        <w:ind w:firstLine="709"/>
        <w:jc w:val="both"/>
        <w:rPr>
          <w:rFonts w:ascii="Times New Roman" w:hAnsi="Times New Roman"/>
          <w:sz w:val="28"/>
          <w:szCs w:val="28"/>
        </w:rPr>
      </w:pPr>
      <w:r w:rsidRPr="006A4EF5">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6A4EF5" w:rsidSect="00091F2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E4E" w:rsidRDefault="00EC0E4E" w:rsidP="001469DC">
      <w:r>
        <w:separator/>
      </w:r>
    </w:p>
  </w:endnote>
  <w:endnote w:type="continuationSeparator" w:id="0">
    <w:p w:rsidR="00EC0E4E" w:rsidRDefault="00EC0E4E"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EB4" w:rsidRDefault="00E24EB4" w:rsidP="00045A9B">
    <w:pPr>
      <w:pStyle w:val="af3"/>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E24EB4" w:rsidRDefault="00E24EB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EB4" w:rsidRDefault="00E24EB4" w:rsidP="00F23902">
    <w:pPr>
      <w:pStyle w:val="af3"/>
      <w:jc w:val="center"/>
    </w:pPr>
    <w:r>
      <w:fldChar w:fldCharType="begin"/>
    </w:r>
    <w:r>
      <w:instrText>PAGE   \* MERGEFORMAT</w:instrText>
    </w:r>
    <w:r>
      <w:fldChar w:fldCharType="separate"/>
    </w:r>
    <w:r w:rsidR="00E52A03">
      <w:rPr>
        <w:noProof/>
      </w:rPr>
      <w:t>21</w:t>
    </w:r>
    <w:r>
      <w:fldChar w:fldCharType="end"/>
    </w:r>
  </w:p>
  <w:p w:rsidR="00E24EB4" w:rsidRDefault="00E24EB4">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EB4" w:rsidRDefault="00E24EB4" w:rsidP="00091F24">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E4E" w:rsidRDefault="00EC0E4E" w:rsidP="001469DC">
      <w:r>
        <w:separator/>
      </w:r>
    </w:p>
  </w:footnote>
  <w:footnote w:type="continuationSeparator" w:id="0">
    <w:p w:rsidR="00EC0E4E" w:rsidRDefault="00EC0E4E"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64F49"/>
    <w:multiLevelType w:val="hybridMultilevel"/>
    <w:tmpl w:val="C9DC7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21685"/>
    <w:multiLevelType w:val="hybridMultilevel"/>
    <w:tmpl w:val="2EACC36E"/>
    <w:lvl w:ilvl="0" w:tplc="DE2CF172">
      <w:start w:val="1"/>
      <w:numFmt w:val="decimal"/>
      <w:lvlText w:val="%1."/>
      <w:lvlJc w:val="left"/>
      <w:pPr>
        <w:ind w:left="1429" w:hanging="360"/>
      </w:pPr>
      <w:rPr>
        <w:rFonts w:ascii="Times New Roman" w:hAnsi="Times New Roman" w:hint="default"/>
        <w:b w:val="0"/>
        <w:i w:val="0"/>
        <w:caps w:val="0"/>
        <w:strike w:val="0"/>
        <w:dstrike w:val="0"/>
        <w:vanish w:val="0"/>
        <w:color w:val="auto"/>
        <w:sz w:val="28"/>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1B5360"/>
    <w:multiLevelType w:val="multilevel"/>
    <w:tmpl w:val="6F76A414"/>
    <w:lvl w:ilvl="0">
      <w:start w:val="1"/>
      <w:numFmt w:val="decimal"/>
      <w:lvlText w:val="%1."/>
      <w:lvlJc w:val="left"/>
      <w:pPr>
        <w:tabs>
          <w:tab w:val="num" w:pos="720"/>
        </w:tabs>
        <w:ind w:left="720" w:hanging="360"/>
      </w:pPr>
      <w:rPr>
        <w:rFonts w:hint="default"/>
      </w:rPr>
    </w:lvl>
    <w:lvl w:ilvl="1">
      <w:start w:val="9"/>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E841E01"/>
    <w:multiLevelType w:val="hybridMultilevel"/>
    <w:tmpl w:val="703E921C"/>
    <w:lvl w:ilvl="0" w:tplc="0B424EF4">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2171E87"/>
    <w:multiLevelType w:val="hybridMultilevel"/>
    <w:tmpl w:val="BAA8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B7CF1"/>
    <w:multiLevelType w:val="hybridMultilevel"/>
    <w:tmpl w:val="FEA468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E567C2"/>
    <w:multiLevelType w:val="hybridMultilevel"/>
    <w:tmpl w:val="867493D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14150F6C"/>
    <w:multiLevelType w:val="hybridMultilevel"/>
    <w:tmpl w:val="E9840D1E"/>
    <w:lvl w:ilvl="0" w:tplc="B0BEEB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D5390"/>
    <w:multiLevelType w:val="hybridMultilevel"/>
    <w:tmpl w:val="772C45E6"/>
    <w:lvl w:ilvl="0" w:tplc="97E8384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17D73D02"/>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B60723"/>
    <w:multiLevelType w:val="hybridMultilevel"/>
    <w:tmpl w:val="E9DA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B570D0"/>
    <w:multiLevelType w:val="hybridMultilevel"/>
    <w:tmpl w:val="74F09C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4C5104"/>
    <w:multiLevelType w:val="hybridMultilevel"/>
    <w:tmpl w:val="502E55F0"/>
    <w:lvl w:ilvl="0" w:tplc="09C87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359711CA"/>
    <w:multiLevelType w:val="hybridMultilevel"/>
    <w:tmpl w:val="71E27F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4E6A03"/>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E40C9"/>
    <w:multiLevelType w:val="hybridMultilevel"/>
    <w:tmpl w:val="0CF0A2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E16141D"/>
    <w:multiLevelType w:val="hybridMultilevel"/>
    <w:tmpl w:val="5B74D9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836100"/>
    <w:multiLevelType w:val="hybridMultilevel"/>
    <w:tmpl w:val="36EC77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460DEE"/>
    <w:multiLevelType w:val="hybridMultilevel"/>
    <w:tmpl w:val="67EAD77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F4D11A9"/>
    <w:multiLevelType w:val="hybridMultilevel"/>
    <w:tmpl w:val="B8C4AD82"/>
    <w:lvl w:ilvl="0" w:tplc="332EDB0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A16FD1"/>
    <w:multiLevelType w:val="hybridMultilevel"/>
    <w:tmpl w:val="0958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DE08AF"/>
    <w:multiLevelType w:val="hybridMultilevel"/>
    <w:tmpl w:val="C88C4A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863FC6"/>
    <w:multiLevelType w:val="hybridMultilevel"/>
    <w:tmpl w:val="336E922E"/>
    <w:lvl w:ilvl="0" w:tplc="540CAC90">
      <w:start w:val="1"/>
      <w:numFmt w:val="decimal"/>
      <w:lvlText w:val="%1)"/>
      <w:lvlJc w:val="left"/>
      <w:pPr>
        <w:ind w:left="0" w:firstLine="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893728"/>
    <w:multiLevelType w:val="hybridMultilevel"/>
    <w:tmpl w:val="867493D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1"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DDD2658"/>
    <w:multiLevelType w:val="hybridMultilevel"/>
    <w:tmpl w:val="BABC309C"/>
    <w:lvl w:ilvl="0" w:tplc="4A5ACDC0">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05F05"/>
    <w:multiLevelType w:val="hybridMultilevel"/>
    <w:tmpl w:val="273EF570"/>
    <w:lvl w:ilvl="0" w:tplc="0419000F">
      <w:start w:val="1"/>
      <w:numFmt w:val="decimal"/>
      <w:lvlText w:val="%1."/>
      <w:lvlJc w:val="left"/>
      <w:pPr>
        <w:ind w:left="177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DC3FB1"/>
    <w:multiLevelType w:val="hybridMultilevel"/>
    <w:tmpl w:val="6F9653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7"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BE2898"/>
    <w:multiLevelType w:val="hybridMultilevel"/>
    <w:tmpl w:val="055A8782"/>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87030D5"/>
    <w:multiLevelType w:val="hybridMultilevel"/>
    <w:tmpl w:val="C652CC0A"/>
    <w:lvl w:ilvl="0" w:tplc="6F600E88">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795C08A7"/>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D380EA4"/>
    <w:multiLevelType w:val="hybridMultilevel"/>
    <w:tmpl w:val="A402837E"/>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3" w15:restartNumberingAfterBreak="0">
    <w:nsid w:val="7D6A2790"/>
    <w:multiLevelType w:val="hybridMultilevel"/>
    <w:tmpl w:val="0C42A606"/>
    <w:lvl w:ilvl="0" w:tplc="A24CDEB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4"/>
  </w:num>
  <w:num w:numId="3">
    <w:abstractNumId w:val="33"/>
  </w:num>
  <w:num w:numId="4">
    <w:abstractNumId w:val="36"/>
  </w:num>
  <w:num w:numId="5">
    <w:abstractNumId w:val="41"/>
  </w:num>
  <w:num w:numId="6">
    <w:abstractNumId w:val="16"/>
  </w:num>
  <w:num w:numId="7">
    <w:abstractNumId w:val="18"/>
  </w:num>
  <w:num w:numId="8">
    <w:abstractNumId w:val="24"/>
  </w:num>
  <w:num w:numId="9">
    <w:abstractNumId w:val="1"/>
  </w:num>
  <w:num w:numId="10">
    <w:abstractNumId w:val="21"/>
  </w:num>
  <w:num w:numId="11">
    <w:abstractNumId w:val="17"/>
  </w:num>
  <w:num w:numId="12">
    <w:abstractNumId w:val="20"/>
  </w:num>
  <w:num w:numId="13">
    <w:abstractNumId w:val="26"/>
  </w:num>
  <w:num w:numId="14">
    <w:abstractNumId w:val="6"/>
  </w:num>
  <w:num w:numId="15">
    <w:abstractNumId w:val="30"/>
  </w:num>
  <w:num w:numId="16">
    <w:abstractNumId w:val="12"/>
  </w:num>
  <w:num w:numId="17">
    <w:abstractNumId w:val="8"/>
  </w:num>
  <w:num w:numId="18">
    <w:abstractNumId w:val="32"/>
  </w:num>
  <w:num w:numId="19">
    <w:abstractNumId w:val="27"/>
  </w:num>
  <w:num w:numId="20">
    <w:abstractNumId w:val="3"/>
  </w:num>
  <w:num w:numId="21">
    <w:abstractNumId w:val="9"/>
  </w:num>
  <w:num w:numId="22">
    <w:abstractNumId w:val="43"/>
  </w:num>
  <w:num w:numId="23">
    <w:abstractNumId w:val="25"/>
  </w:num>
  <w:num w:numId="24">
    <w:abstractNumId w:val="11"/>
  </w:num>
  <w:num w:numId="25">
    <w:abstractNumId w:val="40"/>
  </w:num>
  <w:num w:numId="26">
    <w:abstractNumId w:val="19"/>
  </w:num>
  <w:num w:numId="27">
    <w:abstractNumId w:val="2"/>
  </w:num>
  <w:num w:numId="28">
    <w:abstractNumId w:val="23"/>
  </w:num>
  <w:num w:numId="29">
    <w:abstractNumId w:val="28"/>
  </w:num>
  <w:num w:numId="30">
    <w:abstractNumId w:val="10"/>
  </w:num>
  <w:num w:numId="31">
    <w:abstractNumId w:val="13"/>
  </w:num>
  <w:num w:numId="32">
    <w:abstractNumId w:val="14"/>
  </w:num>
  <w:num w:numId="33">
    <w:abstractNumId w:val="42"/>
  </w:num>
  <w:num w:numId="34">
    <w:abstractNumId w:val="39"/>
  </w:num>
  <w:num w:numId="35">
    <w:abstractNumId w:val="38"/>
  </w:num>
  <w:num w:numId="36">
    <w:abstractNumId w:val="5"/>
  </w:num>
  <w:num w:numId="37">
    <w:abstractNumId w:val="7"/>
  </w:num>
  <w:num w:numId="38">
    <w:abstractNumId w:val="34"/>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5"/>
  </w:num>
  <w:num w:numId="42">
    <w:abstractNumId w:val="22"/>
  </w:num>
  <w:num w:numId="43">
    <w:abstractNumId w:val="0"/>
  </w:num>
  <w:num w:numId="44">
    <w:abstractNumId w:val="31"/>
  </w:num>
  <w:num w:numId="45">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7B4"/>
    <w:rsid w:val="00001A3F"/>
    <w:rsid w:val="00007F29"/>
    <w:rsid w:val="00012381"/>
    <w:rsid w:val="00012B3B"/>
    <w:rsid w:val="00020D7D"/>
    <w:rsid w:val="00031ADF"/>
    <w:rsid w:val="00034540"/>
    <w:rsid w:val="000352DF"/>
    <w:rsid w:val="00040208"/>
    <w:rsid w:val="00042146"/>
    <w:rsid w:val="00045A9B"/>
    <w:rsid w:val="00047D06"/>
    <w:rsid w:val="000533EB"/>
    <w:rsid w:val="00055636"/>
    <w:rsid w:val="000557AB"/>
    <w:rsid w:val="00064B25"/>
    <w:rsid w:val="000728F8"/>
    <w:rsid w:val="00077B55"/>
    <w:rsid w:val="00082E4D"/>
    <w:rsid w:val="00086552"/>
    <w:rsid w:val="000866C5"/>
    <w:rsid w:val="00087C8F"/>
    <w:rsid w:val="00091F24"/>
    <w:rsid w:val="000A2213"/>
    <w:rsid w:val="000A4F1B"/>
    <w:rsid w:val="000B0C05"/>
    <w:rsid w:val="000B54E3"/>
    <w:rsid w:val="000C49CF"/>
    <w:rsid w:val="000D6303"/>
    <w:rsid w:val="000E1CB2"/>
    <w:rsid w:val="000E3CBC"/>
    <w:rsid w:val="000E6F50"/>
    <w:rsid w:val="000F3665"/>
    <w:rsid w:val="000F4A50"/>
    <w:rsid w:val="00114B40"/>
    <w:rsid w:val="00115267"/>
    <w:rsid w:val="0012559E"/>
    <w:rsid w:val="00132F30"/>
    <w:rsid w:val="00132F64"/>
    <w:rsid w:val="00144D99"/>
    <w:rsid w:val="001451CA"/>
    <w:rsid w:val="00145244"/>
    <w:rsid w:val="001469DC"/>
    <w:rsid w:val="0015100A"/>
    <w:rsid w:val="0015104C"/>
    <w:rsid w:val="00151A63"/>
    <w:rsid w:val="0015380E"/>
    <w:rsid w:val="00154A0D"/>
    <w:rsid w:val="001660FE"/>
    <w:rsid w:val="00166B72"/>
    <w:rsid w:val="00167A40"/>
    <w:rsid w:val="00172D7E"/>
    <w:rsid w:val="00180643"/>
    <w:rsid w:val="00185891"/>
    <w:rsid w:val="0019131B"/>
    <w:rsid w:val="0019421C"/>
    <w:rsid w:val="001950A1"/>
    <w:rsid w:val="00197EF7"/>
    <w:rsid w:val="001A4377"/>
    <w:rsid w:val="001A6224"/>
    <w:rsid w:val="001B10C0"/>
    <w:rsid w:val="001B21F4"/>
    <w:rsid w:val="001B5B6A"/>
    <w:rsid w:val="001B6B12"/>
    <w:rsid w:val="001B6D69"/>
    <w:rsid w:val="001C2A13"/>
    <w:rsid w:val="001C2FCF"/>
    <w:rsid w:val="001C4EF1"/>
    <w:rsid w:val="001C56FA"/>
    <w:rsid w:val="001C6B14"/>
    <w:rsid w:val="001D4638"/>
    <w:rsid w:val="001D6257"/>
    <w:rsid w:val="001E6D33"/>
    <w:rsid w:val="001F70DE"/>
    <w:rsid w:val="001F7B56"/>
    <w:rsid w:val="0020206F"/>
    <w:rsid w:val="002071F4"/>
    <w:rsid w:val="0022604A"/>
    <w:rsid w:val="002265B0"/>
    <w:rsid w:val="00227111"/>
    <w:rsid w:val="002278BF"/>
    <w:rsid w:val="002317A9"/>
    <w:rsid w:val="00234454"/>
    <w:rsid w:val="00235DC1"/>
    <w:rsid w:val="002433E9"/>
    <w:rsid w:val="00257DDF"/>
    <w:rsid w:val="00261E81"/>
    <w:rsid w:val="00271507"/>
    <w:rsid w:val="002A3BC7"/>
    <w:rsid w:val="002A5378"/>
    <w:rsid w:val="002B0AF7"/>
    <w:rsid w:val="002B0C67"/>
    <w:rsid w:val="002B2CAC"/>
    <w:rsid w:val="002B3B49"/>
    <w:rsid w:val="002C0923"/>
    <w:rsid w:val="002D39DD"/>
    <w:rsid w:val="002D4946"/>
    <w:rsid w:val="002D631D"/>
    <w:rsid w:val="002D6386"/>
    <w:rsid w:val="002E0AC0"/>
    <w:rsid w:val="002E1458"/>
    <w:rsid w:val="002E2F0C"/>
    <w:rsid w:val="002E2F38"/>
    <w:rsid w:val="002F374F"/>
    <w:rsid w:val="002F770D"/>
    <w:rsid w:val="00300DE1"/>
    <w:rsid w:val="00311084"/>
    <w:rsid w:val="00320A67"/>
    <w:rsid w:val="00321FF6"/>
    <w:rsid w:val="0032340E"/>
    <w:rsid w:val="00334429"/>
    <w:rsid w:val="00347C63"/>
    <w:rsid w:val="0035626D"/>
    <w:rsid w:val="00356BC4"/>
    <w:rsid w:val="00363528"/>
    <w:rsid w:val="00366AC9"/>
    <w:rsid w:val="00374A11"/>
    <w:rsid w:val="00376295"/>
    <w:rsid w:val="003830F4"/>
    <w:rsid w:val="00390291"/>
    <w:rsid w:val="00391656"/>
    <w:rsid w:val="00393A63"/>
    <w:rsid w:val="00395202"/>
    <w:rsid w:val="00395360"/>
    <w:rsid w:val="00396805"/>
    <w:rsid w:val="003B3217"/>
    <w:rsid w:val="003B39E6"/>
    <w:rsid w:val="003B455C"/>
    <w:rsid w:val="003D02C7"/>
    <w:rsid w:val="003D2DCE"/>
    <w:rsid w:val="003E1F9D"/>
    <w:rsid w:val="003E3B2D"/>
    <w:rsid w:val="00420894"/>
    <w:rsid w:val="00425699"/>
    <w:rsid w:val="00425DA0"/>
    <w:rsid w:val="004314BC"/>
    <w:rsid w:val="0043402F"/>
    <w:rsid w:val="00434D22"/>
    <w:rsid w:val="00435BB8"/>
    <w:rsid w:val="00441217"/>
    <w:rsid w:val="0044364A"/>
    <w:rsid w:val="00445881"/>
    <w:rsid w:val="004474F8"/>
    <w:rsid w:val="00455F82"/>
    <w:rsid w:val="0047006E"/>
    <w:rsid w:val="00475AF6"/>
    <w:rsid w:val="004770DA"/>
    <w:rsid w:val="00485A7A"/>
    <w:rsid w:val="00491C5B"/>
    <w:rsid w:val="00496FA1"/>
    <w:rsid w:val="00497465"/>
    <w:rsid w:val="004A0671"/>
    <w:rsid w:val="004A2E03"/>
    <w:rsid w:val="004A5B6F"/>
    <w:rsid w:val="004A5C70"/>
    <w:rsid w:val="004A5DD8"/>
    <w:rsid w:val="004B012F"/>
    <w:rsid w:val="004B35F0"/>
    <w:rsid w:val="004B52D9"/>
    <w:rsid w:val="004C18D3"/>
    <w:rsid w:val="004E32A7"/>
    <w:rsid w:val="004E3918"/>
    <w:rsid w:val="004E6810"/>
    <w:rsid w:val="004F3DC1"/>
    <w:rsid w:val="004F409C"/>
    <w:rsid w:val="004F6CC8"/>
    <w:rsid w:val="00506B54"/>
    <w:rsid w:val="00511AF4"/>
    <w:rsid w:val="00513FA1"/>
    <w:rsid w:val="005155CB"/>
    <w:rsid w:val="00521298"/>
    <w:rsid w:val="00542CC5"/>
    <w:rsid w:val="00543BD5"/>
    <w:rsid w:val="00545156"/>
    <w:rsid w:val="00551FF3"/>
    <w:rsid w:val="00552CED"/>
    <w:rsid w:val="005746A2"/>
    <w:rsid w:val="00583B28"/>
    <w:rsid w:val="00584751"/>
    <w:rsid w:val="00586943"/>
    <w:rsid w:val="0058703A"/>
    <w:rsid w:val="00590B58"/>
    <w:rsid w:val="00592E15"/>
    <w:rsid w:val="0059339A"/>
    <w:rsid w:val="005A0EA2"/>
    <w:rsid w:val="005A3FF3"/>
    <w:rsid w:val="005A600D"/>
    <w:rsid w:val="005A61DA"/>
    <w:rsid w:val="005B6C2F"/>
    <w:rsid w:val="005D1440"/>
    <w:rsid w:val="005D275B"/>
    <w:rsid w:val="005D2F23"/>
    <w:rsid w:val="005D4A71"/>
    <w:rsid w:val="005E3B44"/>
    <w:rsid w:val="005E6AC3"/>
    <w:rsid w:val="005F23C3"/>
    <w:rsid w:val="00600575"/>
    <w:rsid w:val="00614824"/>
    <w:rsid w:val="0061562B"/>
    <w:rsid w:val="0062150A"/>
    <w:rsid w:val="00623952"/>
    <w:rsid w:val="006245DB"/>
    <w:rsid w:val="0063572F"/>
    <w:rsid w:val="006451E4"/>
    <w:rsid w:val="006456E9"/>
    <w:rsid w:val="00650A9C"/>
    <w:rsid w:val="00652948"/>
    <w:rsid w:val="00653CE8"/>
    <w:rsid w:val="006571AA"/>
    <w:rsid w:val="00676438"/>
    <w:rsid w:val="006805C9"/>
    <w:rsid w:val="00683CBC"/>
    <w:rsid w:val="00687969"/>
    <w:rsid w:val="006906D0"/>
    <w:rsid w:val="00690E5A"/>
    <w:rsid w:val="00691F25"/>
    <w:rsid w:val="00697A4C"/>
    <w:rsid w:val="006A251D"/>
    <w:rsid w:val="006A4EF5"/>
    <w:rsid w:val="006A6ED1"/>
    <w:rsid w:val="006C0E59"/>
    <w:rsid w:val="006D090B"/>
    <w:rsid w:val="006D29DB"/>
    <w:rsid w:val="006D39B2"/>
    <w:rsid w:val="006D5E24"/>
    <w:rsid w:val="006D7AC2"/>
    <w:rsid w:val="006E06D1"/>
    <w:rsid w:val="006E092C"/>
    <w:rsid w:val="006E1A22"/>
    <w:rsid w:val="006E1A69"/>
    <w:rsid w:val="006E2F63"/>
    <w:rsid w:val="006E59D0"/>
    <w:rsid w:val="006F3005"/>
    <w:rsid w:val="006F36E1"/>
    <w:rsid w:val="00704C8B"/>
    <w:rsid w:val="00704E56"/>
    <w:rsid w:val="00714F6B"/>
    <w:rsid w:val="007212DD"/>
    <w:rsid w:val="00723719"/>
    <w:rsid w:val="00723DCD"/>
    <w:rsid w:val="00725351"/>
    <w:rsid w:val="007255B5"/>
    <w:rsid w:val="007261BD"/>
    <w:rsid w:val="00730D0F"/>
    <w:rsid w:val="00741488"/>
    <w:rsid w:val="00750691"/>
    <w:rsid w:val="007549EA"/>
    <w:rsid w:val="00767382"/>
    <w:rsid w:val="00771DC7"/>
    <w:rsid w:val="007726EF"/>
    <w:rsid w:val="00781364"/>
    <w:rsid w:val="007816A7"/>
    <w:rsid w:val="00784E36"/>
    <w:rsid w:val="007856D8"/>
    <w:rsid w:val="007877A9"/>
    <w:rsid w:val="007922E9"/>
    <w:rsid w:val="00796175"/>
    <w:rsid w:val="007A21CF"/>
    <w:rsid w:val="007A433D"/>
    <w:rsid w:val="007B162B"/>
    <w:rsid w:val="007B44AE"/>
    <w:rsid w:val="007B45FF"/>
    <w:rsid w:val="007B5B7A"/>
    <w:rsid w:val="007C2B46"/>
    <w:rsid w:val="007C71DA"/>
    <w:rsid w:val="007C7E38"/>
    <w:rsid w:val="007E6F70"/>
    <w:rsid w:val="007F6522"/>
    <w:rsid w:val="0080177C"/>
    <w:rsid w:val="00811FE5"/>
    <w:rsid w:val="00813C58"/>
    <w:rsid w:val="00816DCC"/>
    <w:rsid w:val="00825CE3"/>
    <w:rsid w:val="00830773"/>
    <w:rsid w:val="0083164C"/>
    <w:rsid w:val="00832E39"/>
    <w:rsid w:val="00852F99"/>
    <w:rsid w:val="00854488"/>
    <w:rsid w:val="008619B9"/>
    <w:rsid w:val="008620BE"/>
    <w:rsid w:val="00867C45"/>
    <w:rsid w:val="00870438"/>
    <w:rsid w:val="008808FE"/>
    <w:rsid w:val="008813ED"/>
    <w:rsid w:val="00886583"/>
    <w:rsid w:val="008866A4"/>
    <w:rsid w:val="00887E2D"/>
    <w:rsid w:val="0089105C"/>
    <w:rsid w:val="00891FD6"/>
    <w:rsid w:val="00893554"/>
    <w:rsid w:val="008A1819"/>
    <w:rsid w:val="008A1947"/>
    <w:rsid w:val="008A3FB4"/>
    <w:rsid w:val="008A5FF4"/>
    <w:rsid w:val="008A68E4"/>
    <w:rsid w:val="008B1FAC"/>
    <w:rsid w:val="008B2586"/>
    <w:rsid w:val="008B33E9"/>
    <w:rsid w:val="008B78B8"/>
    <w:rsid w:val="008C1473"/>
    <w:rsid w:val="008C2F33"/>
    <w:rsid w:val="008C30DC"/>
    <w:rsid w:val="008C3FF6"/>
    <w:rsid w:val="008C479F"/>
    <w:rsid w:val="008D19BB"/>
    <w:rsid w:val="008E6697"/>
    <w:rsid w:val="008E75CA"/>
    <w:rsid w:val="008F0A84"/>
    <w:rsid w:val="008F1D4C"/>
    <w:rsid w:val="008F3940"/>
    <w:rsid w:val="008F639D"/>
    <w:rsid w:val="009102F3"/>
    <w:rsid w:val="009125F4"/>
    <w:rsid w:val="00912D70"/>
    <w:rsid w:val="00914D82"/>
    <w:rsid w:val="00921DB7"/>
    <w:rsid w:val="00926E43"/>
    <w:rsid w:val="00931AC3"/>
    <w:rsid w:val="00933FAC"/>
    <w:rsid w:val="0093555C"/>
    <w:rsid w:val="00944B20"/>
    <w:rsid w:val="00947AF1"/>
    <w:rsid w:val="00951051"/>
    <w:rsid w:val="0095326C"/>
    <w:rsid w:val="009541EE"/>
    <w:rsid w:val="009550FC"/>
    <w:rsid w:val="00974545"/>
    <w:rsid w:val="009771C4"/>
    <w:rsid w:val="00977EC6"/>
    <w:rsid w:val="009821C0"/>
    <w:rsid w:val="009835D4"/>
    <w:rsid w:val="009A1050"/>
    <w:rsid w:val="009A21D5"/>
    <w:rsid w:val="009A4646"/>
    <w:rsid w:val="009B12AF"/>
    <w:rsid w:val="009B2FDF"/>
    <w:rsid w:val="009D684E"/>
    <w:rsid w:val="009E0123"/>
    <w:rsid w:val="009E1E59"/>
    <w:rsid w:val="009F38F1"/>
    <w:rsid w:val="009F5529"/>
    <w:rsid w:val="00A0048B"/>
    <w:rsid w:val="00A0265B"/>
    <w:rsid w:val="00A131CC"/>
    <w:rsid w:val="00A14C47"/>
    <w:rsid w:val="00A23DAA"/>
    <w:rsid w:val="00A25A9E"/>
    <w:rsid w:val="00A267DB"/>
    <w:rsid w:val="00A30233"/>
    <w:rsid w:val="00A3335B"/>
    <w:rsid w:val="00A3454A"/>
    <w:rsid w:val="00A355C3"/>
    <w:rsid w:val="00A366CA"/>
    <w:rsid w:val="00A422B9"/>
    <w:rsid w:val="00A47B23"/>
    <w:rsid w:val="00A54019"/>
    <w:rsid w:val="00A63EBD"/>
    <w:rsid w:val="00A640F0"/>
    <w:rsid w:val="00A66A73"/>
    <w:rsid w:val="00A76A73"/>
    <w:rsid w:val="00A81E54"/>
    <w:rsid w:val="00A90005"/>
    <w:rsid w:val="00A9793A"/>
    <w:rsid w:val="00AA08C8"/>
    <w:rsid w:val="00AA147B"/>
    <w:rsid w:val="00AA3134"/>
    <w:rsid w:val="00AB0604"/>
    <w:rsid w:val="00AB2180"/>
    <w:rsid w:val="00AB4B6D"/>
    <w:rsid w:val="00AB530D"/>
    <w:rsid w:val="00AB7214"/>
    <w:rsid w:val="00AC1665"/>
    <w:rsid w:val="00AC1894"/>
    <w:rsid w:val="00AC5A4E"/>
    <w:rsid w:val="00AC75FA"/>
    <w:rsid w:val="00AD711D"/>
    <w:rsid w:val="00AE0F82"/>
    <w:rsid w:val="00AE103F"/>
    <w:rsid w:val="00AE3198"/>
    <w:rsid w:val="00AE49E3"/>
    <w:rsid w:val="00AE75D4"/>
    <w:rsid w:val="00AF26F1"/>
    <w:rsid w:val="00AF4CB0"/>
    <w:rsid w:val="00B003DA"/>
    <w:rsid w:val="00B01636"/>
    <w:rsid w:val="00B020CD"/>
    <w:rsid w:val="00B04F0B"/>
    <w:rsid w:val="00B05BB1"/>
    <w:rsid w:val="00B07550"/>
    <w:rsid w:val="00B12301"/>
    <w:rsid w:val="00B126A9"/>
    <w:rsid w:val="00B15425"/>
    <w:rsid w:val="00B23C1D"/>
    <w:rsid w:val="00B30814"/>
    <w:rsid w:val="00B33A03"/>
    <w:rsid w:val="00B34913"/>
    <w:rsid w:val="00B34D89"/>
    <w:rsid w:val="00B34FD9"/>
    <w:rsid w:val="00B426B1"/>
    <w:rsid w:val="00B42E3D"/>
    <w:rsid w:val="00B51CA4"/>
    <w:rsid w:val="00B52FC6"/>
    <w:rsid w:val="00B56486"/>
    <w:rsid w:val="00B6123C"/>
    <w:rsid w:val="00B62AA9"/>
    <w:rsid w:val="00B63146"/>
    <w:rsid w:val="00B65022"/>
    <w:rsid w:val="00B700E1"/>
    <w:rsid w:val="00B7358D"/>
    <w:rsid w:val="00B74813"/>
    <w:rsid w:val="00B74F7B"/>
    <w:rsid w:val="00B80007"/>
    <w:rsid w:val="00B809B3"/>
    <w:rsid w:val="00B84D8B"/>
    <w:rsid w:val="00B93F70"/>
    <w:rsid w:val="00B94802"/>
    <w:rsid w:val="00B94A69"/>
    <w:rsid w:val="00B97B75"/>
    <w:rsid w:val="00BB3CC4"/>
    <w:rsid w:val="00BB4DD1"/>
    <w:rsid w:val="00BC75DE"/>
    <w:rsid w:val="00BD15BF"/>
    <w:rsid w:val="00BD1D38"/>
    <w:rsid w:val="00BD1F2E"/>
    <w:rsid w:val="00BD365A"/>
    <w:rsid w:val="00BD3CFC"/>
    <w:rsid w:val="00BD7E62"/>
    <w:rsid w:val="00BE1173"/>
    <w:rsid w:val="00BE1A01"/>
    <w:rsid w:val="00BE495B"/>
    <w:rsid w:val="00BE4DA0"/>
    <w:rsid w:val="00BF59A0"/>
    <w:rsid w:val="00C03EFA"/>
    <w:rsid w:val="00C04762"/>
    <w:rsid w:val="00C1286A"/>
    <w:rsid w:val="00C1480D"/>
    <w:rsid w:val="00C230A7"/>
    <w:rsid w:val="00C24124"/>
    <w:rsid w:val="00C33152"/>
    <w:rsid w:val="00C4142B"/>
    <w:rsid w:val="00C50BF0"/>
    <w:rsid w:val="00C52264"/>
    <w:rsid w:val="00C52EA9"/>
    <w:rsid w:val="00C738B9"/>
    <w:rsid w:val="00C805FC"/>
    <w:rsid w:val="00C838A4"/>
    <w:rsid w:val="00C9051C"/>
    <w:rsid w:val="00C9248B"/>
    <w:rsid w:val="00C93045"/>
    <w:rsid w:val="00C94ED5"/>
    <w:rsid w:val="00C96731"/>
    <w:rsid w:val="00CA1E80"/>
    <w:rsid w:val="00CA4F35"/>
    <w:rsid w:val="00CB3E31"/>
    <w:rsid w:val="00CB3EC5"/>
    <w:rsid w:val="00CB55AB"/>
    <w:rsid w:val="00CB7C98"/>
    <w:rsid w:val="00CC0F87"/>
    <w:rsid w:val="00CC46B8"/>
    <w:rsid w:val="00CC568C"/>
    <w:rsid w:val="00CC669E"/>
    <w:rsid w:val="00CC748F"/>
    <w:rsid w:val="00CD4EA7"/>
    <w:rsid w:val="00CD799C"/>
    <w:rsid w:val="00CE1537"/>
    <w:rsid w:val="00CE1DEF"/>
    <w:rsid w:val="00CE45EB"/>
    <w:rsid w:val="00CE5A59"/>
    <w:rsid w:val="00CE5CE2"/>
    <w:rsid w:val="00D048CB"/>
    <w:rsid w:val="00D049DF"/>
    <w:rsid w:val="00D07CE0"/>
    <w:rsid w:val="00D13795"/>
    <w:rsid w:val="00D21AC1"/>
    <w:rsid w:val="00D23EDA"/>
    <w:rsid w:val="00D3077B"/>
    <w:rsid w:val="00D31367"/>
    <w:rsid w:val="00D36CC0"/>
    <w:rsid w:val="00D37D27"/>
    <w:rsid w:val="00D40DD9"/>
    <w:rsid w:val="00D477B4"/>
    <w:rsid w:val="00D547A5"/>
    <w:rsid w:val="00D60D87"/>
    <w:rsid w:val="00D627C6"/>
    <w:rsid w:val="00D63EAA"/>
    <w:rsid w:val="00D654C6"/>
    <w:rsid w:val="00D71EAA"/>
    <w:rsid w:val="00D73B1C"/>
    <w:rsid w:val="00D74E92"/>
    <w:rsid w:val="00D7547D"/>
    <w:rsid w:val="00D761F2"/>
    <w:rsid w:val="00D77499"/>
    <w:rsid w:val="00D80F19"/>
    <w:rsid w:val="00D83290"/>
    <w:rsid w:val="00D86FB1"/>
    <w:rsid w:val="00D87CD2"/>
    <w:rsid w:val="00D93B67"/>
    <w:rsid w:val="00DB11D5"/>
    <w:rsid w:val="00DB5822"/>
    <w:rsid w:val="00DC44B8"/>
    <w:rsid w:val="00DD1C97"/>
    <w:rsid w:val="00DD50FA"/>
    <w:rsid w:val="00DD7A61"/>
    <w:rsid w:val="00DE0B2E"/>
    <w:rsid w:val="00DE3655"/>
    <w:rsid w:val="00DE59A2"/>
    <w:rsid w:val="00DF0560"/>
    <w:rsid w:val="00DF089F"/>
    <w:rsid w:val="00DF09B9"/>
    <w:rsid w:val="00DF7CEF"/>
    <w:rsid w:val="00E020A6"/>
    <w:rsid w:val="00E02EEC"/>
    <w:rsid w:val="00E040C9"/>
    <w:rsid w:val="00E072BC"/>
    <w:rsid w:val="00E11FB4"/>
    <w:rsid w:val="00E13FE2"/>
    <w:rsid w:val="00E17708"/>
    <w:rsid w:val="00E17B40"/>
    <w:rsid w:val="00E24EB4"/>
    <w:rsid w:val="00E273A2"/>
    <w:rsid w:val="00E30878"/>
    <w:rsid w:val="00E309B3"/>
    <w:rsid w:val="00E34D44"/>
    <w:rsid w:val="00E36F9D"/>
    <w:rsid w:val="00E43564"/>
    <w:rsid w:val="00E4449A"/>
    <w:rsid w:val="00E45C9F"/>
    <w:rsid w:val="00E46E48"/>
    <w:rsid w:val="00E47889"/>
    <w:rsid w:val="00E52A03"/>
    <w:rsid w:val="00E547A7"/>
    <w:rsid w:val="00E60940"/>
    <w:rsid w:val="00E621F2"/>
    <w:rsid w:val="00E745A9"/>
    <w:rsid w:val="00E81B90"/>
    <w:rsid w:val="00E861F2"/>
    <w:rsid w:val="00E86E04"/>
    <w:rsid w:val="00E870D6"/>
    <w:rsid w:val="00E921C5"/>
    <w:rsid w:val="00E96F5A"/>
    <w:rsid w:val="00EA321D"/>
    <w:rsid w:val="00EA50BB"/>
    <w:rsid w:val="00EB1E42"/>
    <w:rsid w:val="00EB268D"/>
    <w:rsid w:val="00EB29AD"/>
    <w:rsid w:val="00EB484F"/>
    <w:rsid w:val="00EB643B"/>
    <w:rsid w:val="00EC0E4E"/>
    <w:rsid w:val="00EC6BC0"/>
    <w:rsid w:val="00ED1FA8"/>
    <w:rsid w:val="00ED3518"/>
    <w:rsid w:val="00ED3A69"/>
    <w:rsid w:val="00ED42AC"/>
    <w:rsid w:val="00EE31C6"/>
    <w:rsid w:val="00EE7111"/>
    <w:rsid w:val="00EF2A7A"/>
    <w:rsid w:val="00EF6E3A"/>
    <w:rsid w:val="00EF7E6F"/>
    <w:rsid w:val="00F0234B"/>
    <w:rsid w:val="00F105D0"/>
    <w:rsid w:val="00F11B3A"/>
    <w:rsid w:val="00F1299B"/>
    <w:rsid w:val="00F21A71"/>
    <w:rsid w:val="00F23902"/>
    <w:rsid w:val="00F3101A"/>
    <w:rsid w:val="00F31E14"/>
    <w:rsid w:val="00F37EB5"/>
    <w:rsid w:val="00F40F3E"/>
    <w:rsid w:val="00F50214"/>
    <w:rsid w:val="00F50E65"/>
    <w:rsid w:val="00F61BE7"/>
    <w:rsid w:val="00F65B72"/>
    <w:rsid w:val="00F80586"/>
    <w:rsid w:val="00F862BE"/>
    <w:rsid w:val="00F90937"/>
    <w:rsid w:val="00FA1D0B"/>
    <w:rsid w:val="00FA5100"/>
    <w:rsid w:val="00FB59F7"/>
    <w:rsid w:val="00FC34F2"/>
    <w:rsid w:val="00FC3A81"/>
    <w:rsid w:val="00FC5D50"/>
    <w:rsid w:val="00FD1961"/>
    <w:rsid w:val="00FD1E16"/>
    <w:rsid w:val="00FD32A3"/>
    <w:rsid w:val="00FE12EE"/>
    <w:rsid w:val="00FF1509"/>
    <w:rsid w:val="00FF1FAE"/>
    <w:rsid w:val="00FF256C"/>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99889DA"/>
  <w15:chartTrackingRefBased/>
  <w15:docId w15:val="{68EB0B6B-AC7B-450F-B8C7-736239847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711D"/>
    <w:pPr>
      <w:spacing w:after="200" w:line="276" w:lineRule="auto"/>
    </w:pPr>
    <w:rPr>
      <w:sz w:val="22"/>
      <w:szCs w:val="22"/>
      <w:lang w:eastAsia="en-US"/>
    </w:rPr>
  </w:style>
  <w:style w:type="paragraph" w:styleId="1">
    <w:name w:val="heading 1"/>
    <w:basedOn w:val="a0"/>
    <w:next w:val="a0"/>
    <w:link w:val="10"/>
    <w:uiPriority w:val="99"/>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locked/>
    <w:rsid w:val="006D29DB"/>
    <w:pPr>
      <w:keepNext/>
      <w:spacing w:before="240" w:after="60"/>
      <w:outlineLvl w:val="1"/>
    </w:pPr>
    <w:rPr>
      <w:rFonts w:ascii="Cambria" w:eastAsia="Times New Roman" w:hAnsi="Cambria"/>
      <w:b/>
      <w:bCs/>
      <w:i/>
      <w:iCs/>
      <w:sz w:val="28"/>
      <w:szCs w:val="28"/>
    </w:rPr>
  </w:style>
  <w:style w:type="paragraph" w:styleId="3">
    <w:name w:val="heading 3"/>
    <w:basedOn w:val="a0"/>
    <w:next w:val="a0"/>
    <w:link w:val="30"/>
    <w:unhideWhenUsed/>
    <w:qFormat/>
    <w:locked/>
    <w:rsid w:val="000533EB"/>
    <w:pPr>
      <w:keepNext/>
      <w:spacing w:before="240" w:after="60"/>
      <w:outlineLvl w:val="2"/>
    </w:pPr>
    <w:rPr>
      <w:rFonts w:ascii="Calibri Light" w:eastAsia="Times New Roman" w:hAnsi="Calibri Light"/>
      <w:b/>
      <w:bCs/>
      <w:sz w:val="26"/>
      <w:szCs w:val="26"/>
    </w:rPr>
  </w:style>
  <w:style w:type="paragraph" w:styleId="4">
    <w:name w:val="heading 4"/>
    <w:basedOn w:val="a0"/>
    <w:next w:val="a0"/>
    <w:link w:val="40"/>
    <w:uiPriority w:val="99"/>
    <w:qFormat/>
    <w:rsid w:val="00AB2180"/>
    <w:pPr>
      <w:keepNext/>
      <w:spacing w:before="240" w:after="60"/>
      <w:outlineLvl w:val="3"/>
    </w:pPr>
    <w:rPr>
      <w:rFonts w:eastAsia="Times New Roman"/>
      <w:b/>
      <w:bCs/>
      <w:sz w:val="28"/>
      <w:szCs w:val="28"/>
      <w:lang w:eastAsia="ru-RU"/>
    </w:rPr>
  </w:style>
  <w:style w:type="paragraph" w:styleId="5">
    <w:name w:val="heading 5"/>
    <w:basedOn w:val="a0"/>
    <w:next w:val="a0"/>
    <w:link w:val="50"/>
    <w:unhideWhenUsed/>
    <w:qFormat/>
    <w:locked/>
    <w:rsid w:val="00650A9C"/>
    <w:pPr>
      <w:spacing w:before="240" w:after="60"/>
      <w:outlineLvl w:val="4"/>
    </w:pPr>
    <w:rPr>
      <w:rFonts w:eastAsia="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B78B8"/>
    <w:rPr>
      <w:rFonts w:ascii="Cambria" w:hAnsi="Cambria"/>
      <w:b/>
      <w:color w:val="365F91"/>
      <w:sz w:val="28"/>
      <w:lang w:eastAsia="ru-RU"/>
    </w:rPr>
  </w:style>
  <w:style w:type="character" w:customStyle="1" w:styleId="40">
    <w:name w:val="Заголовок 4 Знак"/>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hAnsi="Times New Roman"/>
      <w:sz w:val="28"/>
      <w:szCs w:val="22"/>
    </w:rPr>
  </w:style>
  <w:style w:type="character" w:customStyle="1" w:styleId="Normal">
    <w:name w:val="Normal Знак"/>
    <w:link w:val="Normal1"/>
    <w:uiPriority w:val="99"/>
    <w:locked/>
    <w:rsid w:val="00CA4F35"/>
    <w:rPr>
      <w:rFonts w:ascii="Times New Roman" w:hAnsi="Times New Roman"/>
      <w:sz w:val="28"/>
      <w:szCs w:val="22"/>
      <w:lang w:val="ru-RU" w:eastAsia="ru-RU" w:bidi="ar-SA"/>
    </w:rPr>
  </w:style>
  <w:style w:type="paragraph" w:customStyle="1" w:styleId="11">
    <w:name w:val="Обычный1"/>
    <w:uiPriority w:val="99"/>
    <w:rsid w:val="00CA4F35"/>
    <w:pPr>
      <w:widowControl w:val="0"/>
      <w:snapToGrid w:val="0"/>
    </w:pPr>
    <w:rPr>
      <w:rFonts w:ascii="Times New Roman" w:eastAsia="Times New Roman" w:hAnsi="Times New Roman"/>
    </w:rPr>
  </w:style>
  <w:style w:type="paragraph" w:styleId="21">
    <w:name w:val="Body Text 2"/>
    <w:basedOn w:val="a0"/>
    <w:link w:val="22"/>
    <w:uiPriority w:val="99"/>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link w:val="21"/>
    <w:uiPriority w:val="99"/>
    <w:locked/>
    <w:rsid w:val="00AB2180"/>
    <w:rPr>
      <w:rFonts w:ascii="Times New Roman" w:hAnsi="Times New Roman"/>
      <w:sz w:val="20"/>
      <w:lang w:eastAsia="ru-RU"/>
    </w:rPr>
  </w:style>
  <w:style w:type="character" w:styleId="a4">
    <w:name w:val="Hyperlink"/>
    <w:uiPriority w:val="99"/>
    <w:rsid w:val="008B78B8"/>
    <w:rPr>
      <w:rFonts w:cs="Times New Roman"/>
      <w:color w:val="0000FF"/>
      <w:u w:val="single"/>
    </w:rPr>
  </w:style>
  <w:style w:type="paragraph" w:styleId="12">
    <w:name w:val="toc 1"/>
    <w:basedOn w:val="a0"/>
    <w:next w:val="a0"/>
    <w:autoRedefine/>
    <w:uiPriority w:val="39"/>
    <w:rsid w:val="003830F4"/>
    <w:pPr>
      <w:tabs>
        <w:tab w:val="right" w:leader="dot" w:pos="9638"/>
      </w:tabs>
      <w:spacing w:after="0" w:line="360" w:lineRule="auto"/>
    </w:pPr>
  </w:style>
  <w:style w:type="paragraph" w:styleId="a5">
    <w:name w:val="header"/>
    <w:basedOn w:val="a0"/>
    <w:link w:val="a6"/>
    <w:uiPriority w:val="99"/>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uiPriority w:val="99"/>
    <w:rsid w:val="00B126A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uiPriority w:val="99"/>
    <w:qFormat/>
    <w:rsid w:val="00E02EEC"/>
    <w:pPr>
      <w:spacing w:before="100" w:beforeAutospacing="1" w:after="100" w:afterAutospacing="1"/>
    </w:pPr>
    <w:rPr>
      <w:sz w:val="24"/>
      <w:szCs w:val="24"/>
      <w:lang w:val="x-none"/>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rPr>
  </w:style>
  <w:style w:type="paragraph" w:customStyle="1" w:styleId="Iniiaiieoaeno2">
    <w:name w:val="Iniiaiie oaeno 2"/>
    <w:uiPriority w:val="99"/>
    <w:rsid w:val="00B04F0B"/>
    <w:pPr>
      <w:spacing w:line="360" w:lineRule="auto"/>
      <w:jc w:val="center"/>
    </w:pPr>
    <w:rPr>
      <w:rFonts w:ascii="Arial" w:eastAsia="Times New Roman" w:hAnsi="Arial"/>
      <w:b/>
      <w:i/>
      <w:sz w:val="24"/>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rPr>
  </w:style>
  <w:style w:type="character" w:styleId="ab">
    <w:name w:val="Emphasis"/>
    <w:uiPriority w:val="99"/>
    <w:qFormat/>
    <w:rsid w:val="00AA147B"/>
    <w:rPr>
      <w:rFonts w:cs="Times New Roman"/>
      <w:b/>
    </w:rPr>
  </w:style>
  <w:style w:type="paragraph" w:styleId="ac">
    <w:name w:val="List Paragraph"/>
    <w:aliases w:val="2 Спс точк"/>
    <w:basedOn w:val="a0"/>
    <w:link w:val="ad"/>
    <w:uiPriority w:val="34"/>
    <w:qFormat/>
    <w:rsid w:val="00180643"/>
    <w:pPr>
      <w:ind w:left="720"/>
      <w:contextualSpacing/>
    </w:pPr>
    <w:rPr>
      <w:sz w:val="20"/>
      <w:szCs w:val="20"/>
      <w:lang w:val="x-none"/>
    </w:rPr>
  </w:style>
  <w:style w:type="paragraph" w:styleId="ae">
    <w:name w:val="Body Text"/>
    <w:basedOn w:val="a0"/>
    <w:link w:val="af"/>
    <w:uiPriority w:val="99"/>
    <w:rsid w:val="00BD3CFC"/>
    <w:pPr>
      <w:spacing w:after="120"/>
    </w:pPr>
    <w:rPr>
      <w:rFonts w:ascii="Times New Roman" w:eastAsia="Times New Roman" w:hAnsi="Times New Roman"/>
      <w:sz w:val="20"/>
      <w:szCs w:val="20"/>
      <w:lang w:eastAsia="ru-RU"/>
    </w:rPr>
  </w:style>
  <w:style w:type="character" w:customStyle="1" w:styleId="af">
    <w:name w:val="Основной текст Знак"/>
    <w:link w:val="ae"/>
    <w:uiPriority w:val="99"/>
    <w:locked/>
    <w:rsid w:val="00BD3CFC"/>
    <w:rPr>
      <w:rFonts w:ascii="Times New Roman" w:hAnsi="Times New Roman"/>
      <w:sz w:val="20"/>
      <w:lang w:eastAsia="ru-RU"/>
    </w:rPr>
  </w:style>
  <w:style w:type="character" w:customStyle="1" w:styleId="apple-converted-space">
    <w:name w:val="apple-converted-space"/>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eastAsia="Times New Roman" w:hAnsi="Tahoma"/>
      <w:sz w:val="16"/>
      <w:szCs w:val="16"/>
      <w:lang w:eastAsia="ru-RU"/>
    </w:rPr>
  </w:style>
  <w:style w:type="character" w:customStyle="1" w:styleId="af2">
    <w:name w:val="Текст выноски Знак"/>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link w:val="af3"/>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99"/>
    <w:qFormat/>
    <w:rsid w:val="00A640F0"/>
    <w:rPr>
      <w:rFonts w:eastAsia="Times New Roman"/>
      <w:szCs w:val="20"/>
      <w:lang w:val="en-US" w:eastAsia="x-none"/>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sz w:val="20"/>
      <w:szCs w:val="20"/>
      <w:lang w:val="x-none" w:eastAsia="x-none"/>
    </w:rPr>
  </w:style>
  <w:style w:type="paragraph" w:customStyle="1" w:styleId="a">
    <w:name w:val="Маркировка"/>
    <w:basedOn w:val="a0"/>
    <w:uiPriority w:val="99"/>
    <w:rsid w:val="00BB4DD1"/>
    <w:pPr>
      <w:numPr>
        <w:numId w:val="4"/>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eastAsia="Calibri" w:hAnsi="Times New Roman"/>
      <w:bCs w:val="0"/>
      <w:color w:val="auto"/>
      <w:szCs w:val="20"/>
      <w:lang w:val="x-none" w:eastAsia="x-none"/>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ind w:left="720"/>
      <w:contextualSpacing/>
    </w:pPr>
    <w:rPr>
      <w:rFonts w:eastAsia="Times New Roman"/>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paragraph" w:styleId="25">
    <w:name w:val="Body Text Indent 2"/>
    <w:basedOn w:val="a0"/>
    <w:link w:val="26"/>
    <w:uiPriority w:val="99"/>
    <w:unhideWhenUsed/>
    <w:rsid w:val="00EA321D"/>
    <w:pPr>
      <w:spacing w:after="120" w:line="480" w:lineRule="auto"/>
      <w:ind w:left="283"/>
    </w:pPr>
  </w:style>
  <w:style w:type="character" w:customStyle="1" w:styleId="26">
    <w:name w:val="Основной текст с отступом 2 Знак"/>
    <w:link w:val="25"/>
    <w:uiPriority w:val="99"/>
    <w:rsid w:val="00EA321D"/>
    <w:rPr>
      <w:sz w:val="22"/>
      <w:szCs w:val="22"/>
      <w:lang w:eastAsia="en-US"/>
    </w:rPr>
  </w:style>
  <w:style w:type="paragraph" w:customStyle="1" w:styleId="18">
    <w:name w:val="Заголовок1"/>
    <w:basedOn w:val="a0"/>
    <w:next w:val="a0"/>
    <w:link w:val="af8"/>
    <w:uiPriority w:val="10"/>
    <w:qFormat/>
    <w:locked/>
    <w:rsid w:val="00B809B3"/>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8">
    <w:name w:val="Заголовок Знак"/>
    <w:link w:val="18"/>
    <w:uiPriority w:val="10"/>
    <w:rsid w:val="00B809B3"/>
    <w:rPr>
      <w:rFonts w:ascii="Cambria" w:eastAsia="Times New Roman" w:hAnsi="Cambria"/>
      <w:b/>
      <w:bCs/>
      <w:kern w:val="28"/>
      <w:sz w:val="32"/>
      <w:szCs w:val="32"/>
      <w:lang w:val="x-none" w:eastAsia="x-none"/>
    </w:rPr>
  </w:style>
  <w:style w:type="character" w:customStyle="1" w:styleId="20">
    <w:name w:val="Заголовок 2 Знак"/>
    <w:link w:val="2"/>
    <w:semiHidden/>
    <w:rsid w:val="006D29DB"/>
    <w:rPr>
      <w:rFonts w:ascii="Cambria" w:eastAsia="Times New Roman" w:hAnsi="Cambria" w:cs="Times New Roman"/>
      <w:b/>
      <w:bCs/>
      <w:i/>
      <w:iCs/>
      <w:sz w:val="28"/>
      <w:szCs w:val="28"/>
      <w:lang w:eastAsia="en-US"/>
    </w:rPr>
  </w:style>
  <w:style w:type="paragraph" w:styleId="27">
    <w:name w:val="toc 2"/>
    <w:basedOn w:val="a0"/>
    <w:next w:val="a0"/>
    <w:autoRedefine/>
    <w:uiPriority w:val="39"/>
    <w:locked/>
    <w:rsid w:val="00B34FD9"/>
    <w:pPr>
      <w:ind w:left="220"/>
    </w:pPr>
  </w:style>
  <w:style w:type="character" w:styleId="af9">
    <w:name w:val="page number"/>
    <w:basedOn w:val="a1"/>
    <w:rsid w:val="004F3DC1"/>
  </w:style>
  <w:style w:type="character" w:customStyle="1" w:styleId="50">
    <w:name w:val="Заголовок 5 Знак"/>
    <w:link w:val="5"/>
    <w:rsid w:val="00650A9C"/>
    <w:rPr>
      <w:rFonts w:ascii="Calibri" w:eastAsia="Times New Roman" w:hAnsi="Calibri" w:cs="Times New Roman"/>
      <w:b/>
      <w:bCs/>
      <w:i/>
      <w:iCs/>
      <w:sz w:val="26"/>
      <w:szCs w:val="26"/>
      <w:lang w:eastAsia="en-US"/>
    </w:rPr>
  </w:style>
  <w:style w:type="character" w:customStyle="1" w:styleId="30">
    <w:name w:val="Заголовок 3 Знак"/>
    <w:link w:val="3"/>
    <w:rsid w:val="000533EB"/>
    <w:rPr>
      <w:rFonts w:ascii="Calibri Light" w:eastAsia="Times New Roman" w:hAnsi="Calibri Light" w:cs="Times New Roman"/>
      <w:b/>
      <w:bCs/>
      <w:sz w:val="26"/>
      <w:szCs w:val="26"/>
      <w:lang w:eastAsia="en-US"/>
    </w:rPr>
  </w:style>
  <w:style w:type="paragraph" w:styleId="34">
    <w:name w:val="toc 3"/>
    <w:basedOn w:val="a0"/>
    <w:next w:val="a0"/>
    <w:autoRedefine/>
    <w:uiPriority w:val="39"/>
    <w:locked/>
    <w:rsid w:val="00AA08C8"/>
    <w:pPr>
      <w:tabs>
        <w:tab w:val="right" w:leader="dot" w:pos="9628"/>
      </w:tabs>
      <w:spacing w:after="0" w:line="240" w:lineRule="auto"/>
      <w:jc w:val="both"/>
    </w:pPr>
  </w:style>
  <w:style w:type="paragraph" w:customStyle="1" w:styleId="Style2">
    <w:name w:val="Style2"/>
    <w:basedOn w:val="a0"/>
    <w:rsid w:val="00EF6E3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EF6E3A"/>
    <w:rPr>
      <w:rFonts w:ascii="Times New Roman" w:hAnsi="Times New Roman" w:cs="Times New Roman"/>
      <w:sz w:val="26"/>
      <w:szCs w:val="26"/>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b"/>
    <w:rsid w:val="00592E15"/>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a"/>
    <w:rsid w:val="00592E15"/>
    <w:rPr>
      <w:rFonts w:ascii="Times New Roman" w:eastAsia="Times New Roman" w:hAnsi="Times New Roman"/>
    </w:rPr>
  </w:style>
  <w:style w:type="character" w:styleId="afc">
    <w:name w:val="footnote reference"/>
    <w:rsid w:val="00592E15"/>
    <w:rPr>
      <w:vertAlign w:val="superscript"/>
    </w:rPr>
  </w:style>
  <w:style w:type="character" w:customStyle="1" w:styleId="normaltextrun">
    <w:name w:val="normaltextrun"/>
    <w:basedOn w:val="a1"/>
    <w:rsid w:val="00321FF6"/>
  </w:style>
  <w:style w:type="character" w:customStyle="1" w:styleId="eop">
    <w:name w:val="eop"/>
    <w:basedOn w:val="a1"/>
    <w:rsid w:val="00321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354621205">
      <w:bodyDiv w:val="1"/>
      <w:marLeft w:val="0"/>
      <w:marRight w:val="0"/>
      <w:marTop w:val="0"/>
      <w:marBottom w:val="0"/>
      <w:divBdr>
        <w:top w:val="none" w:sz="0" w:space="0" w:color="auto"/>
        <w:left w:val="none" w:sz="0" w:space="0" w:color="auto"/>
        <w:bottom w:val="none" w:sz="0" w:space="0" w:color="auto"/>
        <w:right w:val="none" w:sz="0" w:space="0" w:color="auto"/>
      </w:divBdr>
    </w:div>
    <w:div w:id="733118234">
      <w:bodyDiv w:val="1"/>
      <w:marLeft w:val="0"/>
      <w:marRight w:val="0"/>
      <w:marTop w:val="0"/>
      <w:marBottom w:val="0"/>
      <w:divBdr>
        <w:top w:val="none" w:sz="0" w:space="0" w:color="auto"/>
        <w:left w:val="none" w:sz="0" w:space="0" w:color="auto"/>
        <w:bottom w:val="none" w:sz="0" w:space="0" w:color="auto"/>
        <w:right w:val="none" w:sz="0" w:space="0" w:color="auto"/>
      </w:divBdr>
    </w:div>
    <w:div w:id="783886883">
      <w:bodyDiv w:val="1"/>
      <w:marLeft w:val="0"/>
      <w:marRight w:val="0"/>
      <w:marTop w:val="0"/>
      <w:marBottom w:val="0"/>
      <w:divBdr>
        <w:top w:val="none" w:sz="0" w:space="0" w:color="auto"/>
        <w:left w:val="none" w:sz="0" w:space="0" w:color="auto"/>
        <w:bottom w:val="none" w:sz="0" w:space="0" w:color="auto"/>
        <w:right w:val="none" w:sz="0" w:space="0" w:color="auto"/>
      </w:divBdr>
    </w:div>
    <w:div w:id="801071604">
      <w:bodyDiv w:val="1"/>
      <w:marLeft w:val="0"/>
      <w:marRight w:val="0"/>
      <w:marTop w:val="0"/>
      <w:marBottom w:val="0"/>
      <w:divBdr>
        <w:top w:val="none" w:sz="0" w:space="0" w:color="auto"/>
        <w:left w:val="none" w:sz="0" w:space="0" w:color="auto"/>
        <w:bottom w:val="none" w:sz="0" w:space="0" w:color="auto"/>
        <w:right w:val="none" w:sz="0" w:space="0" w:color="auto"/>
      </w:divBdr>
    </w:div>
    <w:div w:id="1471359069">
      <w:bodyDiv w:val="1"/>
      <w:marLeft w:val="0"/>
      <w:marRight w:val="0"/>
      <w:marTop w:val="0"/>
      <w:marBottom w:val="0"/>
      <w:divBdr>
        <w:top w:val="none" w:sz="0" w:space="0" w:color="auto"/>
        <w:left w:val="none" w:sz="0" w:space="0" w:color="auto"/>
        <w:bottom w:val="none" w:sz="0" w:space="0" w:color="auto"/>
        <w:right w:val="none" w:sz="0" w:space="0" w:color="auto"/>
      </w:divBdr>
      <w:divsChild>
        <w:div w:id="91171393">
          <w:marLeft w:val="0"/>
          <w:marRight w:val="0"/>
          <w:marTop w:val="0"/>
          <w:marBottom w:val="0"/>
          <w:divBdr>
            <w:top w:val="none" w:sz="0" w:space="0" w:color="auto"/>
            <w:left w:val="none" w:sz="0" w:space="0" w:color="auto"/>
            <w:bottom w:val="none" w:sz="0" w:space="0" w:color="auto"/>
            <w:right w:val="none" w:sz="0" w:space="0" w:color="auto"/>
          </w:divBdr>
        </w:div>
        <w:div w:id="243687615">
          <w:marLeft w:val="0"/>
          <w:marRight w:val="0"/>
          <w:marTop w:val="0"/>
          <w:marBottom w:val="0"/>
          <w:divBdr>
            <w:top w:val="none" w:sz="0" w:space="0" w:color="auto"/>
            <w:left w:val="none" w:sz="0" w:space="0" w:color="auto"/>
            <w:bottom w:val="none" w:sz="0" w:space="0" w:color="auto"/>
            <w:right w:val="none" w:sz="0" w:space="0" w:color="auto"/>
          </w:divBdr>
        </w:div>
        <w:div w:id="302320520">
          <w:marLeft w:val="0"/>
          <w:marRight w:val="0"/>
          <w:marTop w:val="0"/>
          <w:marBottom w:val="0"/>
          <w:divBdr>
            <w:top w:val="none" w:sz="0" w:space="0" w:color="auto"/>
            <w:left w:val="none" w:sz="0" w:space="0" w:color="auto"/>
            <w:bottom w:val="none" w:sz="0" w:space="0" w:color="auto"/>
            <w:right w:val="none" w:sz="0" w:space="0" w:color="auto"/>
          </w:divBdr>
        </w:div>
        <w:div w:id="369499314">
          <w:marLeft w:val="0"/>
          <w:marRight w:val="0"/>
          <w:marTop w:val="0"/>
          <w:marBottom w:val="0"/>
          <w:divBdr>
            <w:top w:val="none" w:sz="0" w:space="0" w:color="auto"/>
            <w:left w:val="none" w:sz="0" w:space="0" w:color="auto"/>
            <w:bottom w:val="none" w:sz="0" w:space="0" w:color="auto"/>
            <w:right w:val="none" w:sz="0" w:space="0" w:color="auto"/>
          </w:divBdr>
        </w:div>
        <w:div w:id="511527974">
          <w:marLeft w:val="0"/>
          <w:marRight w:val="0"/>
          <w:marTop w:val="0"/>
          <w:marBottom w:val="0"/>
          <w:divBdr>
            <w:top w:val="none" w:sz="0" w:space="0" w:color="auto"/>
            <w:left w:val="none" w:sz="0" w:space="0" w:color="auto"/>
            <w:bottom w:val="none" w:sz="0" w:space="0" w:color="auto"/>
            <w:right w:val="none" w:sz="0" w:space="0" w:color="auto"/>
          </w:divBdr>
        </w:div>
        <w:div w:id="1349985046">
          <w:marLeft w:val="0"/>
          <w:marRight w:val="0"/>
          <w:marTop w:val="0"/>
          <w:marBottom w:val="0"/>
          <w:divBdr>
            <w:top w:val="none" w:sz="0" w:space="0" w:color="auto"/>
            <w:left w:val="none" w:sz="0" w:space="0" w:color="auto"/>
            <w:bottom w:val="none" w:sz="0" w:space="0" w:color="auto"/>
            <w:right w:val="none" w:sz="0" w:space="0" w:color="auto"/>
          </w:divBdr>
        </w:div>
        <w:div w:id="1626042539">
          <w:marLeft w:val="0"/>
          <w:marRight w:val="0"/>
          <w:marTop w:val="0"/>
          <w:marBottom w:val="0"/>
          <w:divBdr>
            <w:top w:val="none" w:sz="0" w:space="0" w:color="auto"/>
            <w:left w:val="none" w:sz="0" w:space="0" w:color="auto"/>
            <w:bottom w:val="none" w:sz="0" w:space="0" w:color="auto"/>
            <w:right w:val="none" w:sz="0" w:space="0" w:color="auto"/>
          </w:divBdr>
        </w:div>
        <w:div w:id="1740010444">
          <w:marLeft w:val="0"/>
          <w:marRight w:val="0"/>
          <w:marTop w:val="0"/>
          <w:marBottom w:val="0"/>
          <w:divBdr>
            <w:top w:val="none" w:sz="0" w:space="0" w:color="auto"/>
            <w:left w:val="none" w:sz="0" w:space="0" w:color="auto"/>
            <w:bottom w:val="none" w:sz="0" w:space="0" w:color="auto"/>
            <w:right w:val="none" w:sz="0" w:space="0" w:color="auto"/>
          </w:divBdr>
        </w:div>
        <w:div w:id="2082944529">
          <w:marLeft w:val="0"/>
          <w:marRight w:val="0"/>
          <w:marTop w:val="0"/>
          <w:marBottom w:val="0"/>
          <w:divBdr>
            <w:top w:val="none" w:sz="0" w:space="0" w:color="auto"/>
            <w:left w:val="none" w:sz="0" w:space="0" w:color="auto"/>
            <w:bottom w:val="none" w:sz="0" w:space="0" w:color="auto"/>
            <w:right w:val="none" w:sz="0" w:space="0" w:color="auto"/>
          </w:divBdr>
        </w:div>
      </w:divsChild>
    </w:div>
    <w:div w:id="1480882797">
      <w:bodyDiv w:val="1"/>
      <w:marLeft w:val="0"/>
      <w:marRight w:val="0"/>
      <w:marTop w:val="0"/>
      <w:marBottom w:val="0"/>
      <w:divBdr>
        <w:top w:val="none" w:sz="0" w:space="0" w:color="auto"/>
        <w:left w:val="none" w:sz="0" w:space="0" w:color="auto"/>
        <w:bottom w:val="none" w:sz="0" w:space="0" w:color="auto"/>
        <w:right w:val="none" w:sz="0" w:space="0" w:color="auto"/>
      </w:divBdr>
    </w:div>
    <w:div w:id="172032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dowjones.com/factiva/int/russian.asp" TargetMode="External"/><Relationship Id="rId17" Type="http://schemas.openxmlformats.org/officeDocument/2006/relationships/hyperlink" Target="http://search.ebscohost.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1.minfin.ru/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nlinelibrary.wiley.com/" TargetMode="External"/><Relationship Id="rId10" Type="http://schemas.openxmlformats.org/officeDocument/2006/relationships/footer" Target="footer3.xm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bs.prospekt.org/books" TargetMode="External"/><Relationship Id="rId22" Type="http://schemas.openxmlformats.org/officeDocument/2006/relationships/hyperlink" Target="https://www.oecd-ilibrary.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1047;&#1072;&#1075;&#1088;&#1091;&#1079;&#1082;&#1080;\&#1056;&#1055;&#1044;%20&#1060;&#1080;&#1085;%20&#1087;&#1086;&#1083;&#1080;&#1090;&#1080;&#1082;&#1072;%20&#1082;&#1086;&#1088;&#1087;&#1086;&#1088;&#1072;&#1094;&#1080;&#1081;_&#1069;&#1082;(&#1069;&#1080;&#1041;,&#1050;&#1060;)%202021,%202022%20&#1073;&#1072;&#1082;%20(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249EE-D3BD-4324-9BCE-B9CF08E6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РПД Фин политика корпораций_Эк(ЭиБ,КФ) 2021, 2022 бак (1)</Template>
  <TotalTime>32</TotalTime>
  <Pages>34</Pages>
  <Words>8650</Words>
  <Characters>49310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57845</CharactersWithSpaces>
  <SharedDoc>false</SharedDoc>
  <HLinks>
    <vt:vector size="198" baseType="variant">
      <vt:variant>
        <vt:i4>4980748</vt:i4>
      </vt:variant>
      <vt:variant>
        <vt:i4>159</vt:i4>
      </vt:variant>
      <vt:variant>
        <vt:i4>0</vt:i4>
      </vt:variant>
      <vt:variant>
        <vt:i4>5</vt:i4>
      </vt:variant>
      <vt:variant>
        <vt:lpwstr>http://www1.minfin.ru/ru/</vt:lpwstr>
      </vt:variant>
      <vt:variant>
        <vt:lpwstr/>
      </vt:variant>
      <vt:variant>
        <vt:i4>7995439</vt:i4>
      </vt:variant>
      <vt:variant>
        <vt:i4>156</vt:i4>
      </vt:variant>
      <vt:variant>
        <vt:i4>0</vt:i4>
      </vt:variant>
      <vt:variant>
        <vt:i4>5</vt:i4>
      </vt:variant>
      <vt:variant>
        <vt:lpwstr>https://amadeus.bvdinfo.com/version2013617/home.serv?product=amadeusneo</vt:lpwstr>
      </vt:variant>
      <vt:variant>
        <vt:lpwstr/>
      </vt:variant>
      <vt:variant>
        <vt:i4>5963857</vt:i4>
      </vt:variant>
      <vt:variant>
        <vt:i4>153</vt:i4>
      </vt:variant>
      <vt:variant>
        <vt:i4>0</vt:i4>
      </vt:variant>
      <vt:variant>
        <vt:i4>5</vt:i4>
      </vt:variant>
      <vt:variant>
        <vt:lpwstr>http://www.dowjones.com/ factiva/int/russian.asp</vt:lpwstr>
      </vt:variant>
      <vt:variant>
        <vt:lpwstr/>
      </vt:variant>
      <vt:variant>
        <vt:i4>458776</vt:i4>
      </vt:variant>
      <vt:variant>
        <vt:i4>150</vt:i4>
      </vt:variant>
      <vt:variant>
        <vt:i4>0</vt:i4>
      </vt:variant>
      <vt:variant>
        <vt:i4>5</vt:i4>
      </vt:variant>
      <vt:variant>
        <vt:lpwstr>http://www.spark-interfax.ru/</vt:lpwstr>
      </vt:variant>
      <vt:variant>
        <vt:lpwstr/>
      </vt:variant>
      <vt:variant>
        <vt:i4>4653058</vt:i4>
      </vt:variant>
      <vt:variant>
        <vt:i4>147</vt:i4>
      </vt:variant>
      <vt:variant>
        <vt:i4>0</vt:i4>
      </vt:variant>
      <vt:variant>
        <vt:i4>5</vt:i4>
      </vt:variant>
      <vt:variant>
        <vt:lpwstr>http://www.bloomberg.com/</vt:lpwstr>
      </vt:variant>
      <vt:variant>
        <vt:lpwstr/>
      </vt:variant>
      <vt:variant>
        <vt:i4>1835019</vt:i4>
      </vt:variant>
      <vt:variant>
        <vt:i4>144</vt:i4>
      </vt:variant>
      <vt:variant>
        <vt:i4>0</vt:i4>
      </vt:variant>
      <vt:variant>
        <vt:i4>5</vt:i4>
      </vt:variant>
      <vt:variant>
        <vt:lpwstr>https://amadeus.bvdinfo.com/version-2013617/home.serv?product=amadeusneo</vt:lpwstr>
      </vt:variant>
      <vt:variant>
        <vt:lpwstr/>
      </vt:variant>
      <vt:variant>
        <vt:i4>7012473</vt:i4>
      </vt:variant>
      <vt:variant>
        <vt:i4>141</vt:i4>
      </vt:variant>
      <vt:variant>
        <vt:i4>0</vt:i4>
      </vt:variant>
      <vt:variant>
        <vt:i4>5</vt:i4>
      </vt:variant>
      <vt:variant>
        <vt:lpwstr>http://research.thomsonib.com/</vt:lpwstr>
      </vt:variant>
      <vt:variant>
        <vt:lpwstr/>
      </vt:variant>
      <vt:variant>
        <vt:i4>7012401</vt:i4>
      </vt:variant>
      <vt:variant>
        <vt:i4>138</vt:i4>
      </vt:variant>
      <vt:variant>
        <vt:i4>0</vt:i4>
      </vt:variant>
      <vt:variant>
        <vt:i4>5</vt:i4>
      </vt:variant>
      <vt:variant>
        <vt:lpwstr>http://www.dowjones.com/factiva/int/russian.asp</vt:lpwstr>
      </vt:variant>
      <vt:variant>
        <vt:lpwstr/>
      </vt:variant>
      <vt:variant>
        <vt:i4>458776</vt:i4>
      </vt:variant>
      <vt:variant>
        <vt:i4>135</vt:i4>
      </vt:variant>
      <vt:variant>
        <vt:i4>0</vt:i4>
      </vt:variant>
      <vt:variant>
        <vt:i4>5</vt:i4>
      </vt:variant>
      <vt:variant>
        <vt:lpwstr>http://www.spark-interfax.ru/</vt:lpwstr>
      </vt:variant>
      <vt:variant>
        <vt:lpwstr/>
      </vt:variant>
      <vt:variant>
        <vt:i4>458776</vt:i4>
      </vt:variant>
      <vt:variant>
        <vt:i4>132</vt:i4>
      </vt:variant>
      <vt:variant>
        <vt:i4>0</vt:i4>
      </vt:variant>
      <vt:variant>
        <vt:i4>5</vt:i4>
      </vt:variant>
      <vt:variant>
        <vt:lpwstr>http://www.spark-interfax.ru/</vt:lpwstr>
      </vt:variant>
      <vt:variant>
        <vt:lpwstr/>
      </vt:variant>
      <vt:variant>
        <vt:i4>1179719</vt:i4>
      </vt:variant>
      <vt:variant>
        <vt:i4>129</vt:i4>
      </vt:variant>
      <vt:variant>
        <vt:i4>0</vt:i4>
      </vt:variant>
      <vt:variant>
        <vt:i4>5</vt:i4>
      </vt:variant>
      <vt:variant>
        <vt:lpwstr>http://www.consultant.ru/</vt:lpwstr>
      </vt:variant>
      <vt:variant>
        <vt:lpwstr/>
      </vt:variant>
      <vt:variant>
        <vt:i4>65536</vt:i4>
      </vt:variant>
      <vt:variant>
        <vt:i4>126</vt:i4>
      </vt:variant>
      <vt:variant>
        <vt:i4>0</vt:i4>
      </vt:variant>
      <vt:variant>
        <vt:i4>5</vt:i4>
      </vt:variant>
      <vt:variant>
        <vt:lpwstr>http://znanium.com/catalog/product/891101</vt:lpwstr>
      </vt:variant>
      <vt:variant>
        <vt:lpwstr/>
      </vt:variant>
      <vt:variant>
        <vt:i4>2490493</vt:i4>
      </vt:variant>
      <vt:variant>
        <vt:i4>123</vt:i4>
      </vt:variant>
      <vt:variant>
        <vt:i4>0</vt:i4>
      </vt:variant>
      <vt:variant>
        <vt:i4>5</vt:i4>
      </vt:variant>
      <vt:variant>
        <vt:lpwstr>http://znanium.com/catalog</vt:lpwstr>
      </vt:variant>
      <vt:variant>
        <vt:lpwstr/>
      </vt:variant>
      <vt:variant>
        <vt:i4>1769532</vt:i4>
      </vt:variant>
      <vt:variant>
        <vt:i4>116</vt:i4>
      </vt:variant>
      <vt:variant>
        <vt:i4>0</vt:i4>
      </vt:variant>
      <vt:variant>
        <vt:i4>5</vt:i4>
      </vt:variant>
      <vt:variant>
        <vt:lpwstr/>
      </vt:variant>
      <vt:variant>
        <vt:lpwstr>_Toc17980447</vt:lpwstr>
      </vt:variant>
      <vt:variant>
        <vt:i4>1703996</vt:i4>
      </vt:variant>
      <vt:variant>
        <vt:i4>110</vt:i4>
      </vt:variant>
      <vt:variant>
        <vt:i4>0</vt:i4>
      </vt:variant>
      <vt:variant>
        <vt:i4>5</vt:i4>
      </vt:variant>
      <vt:variant>
        <vt:lpwstr/>
      </vt:variant>
      <vt:variant>
        <vt:lpwstr>_Toc17980446</vt:lpwstr>
      </vt:variant>
      <vt:variant>
        <vt:i4>1638460</vt:i4>
      </vt:variant>
      <vt:variant>
        <vt:i4>104</vt:i4>
      </vt:variant>
      <vt:variant>
        <vt:i4>0</vt:i4>
      </vt:variant>
      <vt:variant>
        <vt:i4>5</vt:i4>
      </vt:variant>
      <vt:variant>
        <vt:lpwstr/>
      </vt:variant>
      <vt:variant>
        <vt:lpwstr>_Toc17980445</vt:lpwstr>
      </vt:variant>
      <vt:variant>
        <vt:i4>1572924</vt:i4>
      </vt:variant>
      <vt:variant>
        <vt:i4>98</vt:i4>
      </vt:variant>
      <vt:variant>
        <vt:i4>0</vt:i4>
      </vt:variant>
      <vt:variant>
        <vt:i4>5</vt:i4>
      </vt:variant>
      <vt:variant>
        <vt:lpwstr/>
      </vt:variant>
      <vt:variant>
        <vt:lpwstr>_Toc17980444</vt:lpwstr>
      </vt:variant>
      <vt:variant>
        <vt:i4>2031676</vt:i4>
      </vt:variant>
      <vt:variant>
        <vt:i4>92</vt:i4>
      </vt:variant>
      <vt:variant>
        <vt:i4>0</vt:i4>
      </vt:variant>
      <vt:variant>
        <vt:i4>5</vt:i4>
      </vt:variant>
      <vt:variant>
        <vt:lpwstr/>
      </vt:variant>
      <vt:variant>
        <vt:lpwstr>_Toc17980443</vt:lpwstr>
      </vt:variant>
      <vt:variant>
        <vt:i4>1966140</vt:i4>
      </vt:variant>
      <vt:variant>
        <vt:i4>86</vt:i4>
      </vt:variant>
      <vt:variant>
        <vt:i4>0</vt:i4>
      </vt:variant>
      <vt:variant>
        <vt:i4>5</vt:i4>
      </vt:variant>
      <vt:variant>
        <vt:lpwstr/>
      </vt:variant>
      <vt:variant>
        <vt:lpwstr>_Toc17980442</vt:lpwstr>
      </vt:variant>
      <vt:variant>
        <vt:i4>1900604</vt:i4>
      </vt:variant>
      <vt:variant>
        <vt:i4>80</vt:i4>
      </vt:variant>
      <vt:variant>
        <vt:i4>0</vt:i4>
      </vt:variant>
      <vt:variant>
        <vt:i4>5</vt:i4>
      </vt:variant>
      <vt:variant>
        <vt:lpwstr/>
      </vt:variant>
      <vt:variant>
        <vt:lpwstr>_Toc17980441</vt:lpwstr>
      </vt:variant>
      <vt:variant>
        <vt:i4>1835068</vt:i4>
      </vt:variant>
      <vt:variant>
        <vt:i4>74</vt:i4>
      </vt:variant>
      <vt:variant>
        <vt:i4>0</vt:i4>
      </vt:variant>
      <vt:variant>
        <vt:i4>5</vt:i4>
      </vt:variant>
      <vt:variant>
        <vt:lpwstr/>
      </vt:variant>
      <vt:variant>
        <vt:lpwstr>_Toc17980440</vt:lpwstr>
      </vt:variant>
      <vt:variant>
        <vt:i4>1376315</vt:i4>
      </vt:variant>
      <vt:variant>
        <vt:i4>68</vt:i4>
      </vt:variant>
      <vt:variant>
        <vt:i4>0</vt:i4>
      </vt:variant>
      <vt:variant>
        <vt:i4>5</vt:i4>
      </vt:variant>
      <vt:variant>
        <vt:lpwstr/>
      </vt:variant>
      <vt:variant>
        <vt:lpwstr>_Toc17980439</vt:lpwstr>
      </vt:variant>
      <vt:variant>
        <vt:i4>1310779</vt:i4>
      </vt:variant>
      <vt:variant>
        <vt:i4>62</vt:i4>
      </vt:variant>
      <vt:variant>
        <vt:i4>0</vt:i4>
      </vt:variant>
      <vt:variant>
        <vt:i4>5</vt:i4>
      </vt:variant>
      <vt:variant>
        <vt:lpwstr/>
      </vt:variant>
      <vt:variant>
        <vt:lpwstr>_Toc17980438</vt:lpwstr>
      </vt:variant>
      <vt:variant>
        <vt:i4>1769531</vt:i4>
      </vt:variant>
      <vt:variant>
        <vt:i4>56</vt:i4>
      </vt:variant>
      <vt:variant>
        <vt:i4>0</vt:i4>
      </vt:variant>
      <vt:variant>
        <vt:i4>5</vt:i4>
      </vt:variant>
      <vt:variant>
        <vt:lpwstr/>
      </vt:variant>
      <vt:variant>
        <vt:lpwstr>_Toc17980437</vt:lpwstr>
      </vt:variant>
      <vt:variant>
        <vt:i4>1703995</vt:i4>
      </vt:variant>
      <vt:variant>
        <vt:i4>50</vt:i4>
      </vt:variant>
      <vt:variant>
        <vt:i4>0</vt:i4>
      </vt:variant>
      <vt:variant>
        <vt:i4>5</vt:i4>
      </vt:variant>
      <vt:variant>
        <vt:lpwstr/>
      </vt:variant>
      <vt:variant>
        <vt:lpwstr>_Toc17980436</vt:lpwstr>
      </vt:variant>
      <vt:variant>
        <vt:i4>1638459</vt:i4>
      </vt:variant>
      <vt:variant>
        <vt:i4>44</vt:i4>
      </vt:variant>
      <vt:variant>
        <vt:i4>0</vt:i4>
      </vt:variant>
      <vt:variant>
        <vt:i4>5</vt:i4>
      </vt:variant>
      <vt:variant>
        <vt:lpwstr/>
      </vt:variant>
      <vt:variant>
        <vt:lpwstr>_Toc17980435</vt:lpwstr>
      </vt:variant>
      <vt:variant>
        <vt:i4>1572923</vt:i4>
      </vt:variant>
      <vt:variant>
        <vt:i4>38</vt:i4>
      </vt:variant>
      <vt:variant>
        <vt:i4>0</vt:i4>
      </vt:variant>
      <vt:variant>
        <vt:i4>5</vt:i4>
      </vt:variant>
      <vt:variant>
        <vt:lpwstr/>
      </vt:variant>
      <vt:variant>
        <vt:lpwstr>_Toc17980434</vt:lpwstr>
      </vt:variant>
      <vt:variant>
        <vt:i4>2031675</vt:i4>
      </vt:variant>
      <vt:variant>
        <vt:i4>32</vt:i4>
      </vt:variant>
      <vt:variant>
        <vt:i4>0</vt:i4>
      </vt:variant>
      <vt:variant>
        <vt:i4>5</vt:i4>
      </vt:variant>
      <vt:variant>
        <vt:lpwstr/>
      </vt:variant>
      <vt:variant>
        <vt:lpwstr>_Toc17980433</vt:lpwstr>
      </vt:variant>
      <vt:variant>
        <vt:i4>1966139</vt:i4>
      </vt:variant>
      <vt:variant>
        <vt:i4>26</vt:i4>
      </vt:variant>
      <vt:variant>
        <vt:i4>0</vt:i4>
      </vt:variant>
      <vt:variant>
        <vt:i4>5</vt:i4>
      </vt:variant>
      <vt:variant>
        <vt:lpwstr/>
      </vt:variant>
      <vt:variant>
        <vt:lpwstr>_Toc17980432</vt:lpwstr>
      </vt:variant>
      <vt:variant>
        <vt:i4>1900603</vt:i4>
      </vt:variant>
      <vt:variant>
        <vt:i4>20</vt:i4>
      </vt:variant>
      <vt:variant>
        <vt:i4>0</vt:i4>
      </vt:variant>
      <vt:variant>
        <vt:i4>5</vt:i4>
      </vt:variant>
      <vt:variant>
        <vt:lpwstr/>
      </vt:variant>
      <vt:variant>
        <vt:lpwstr>_Toc17980431</vt:lpwstr>
      </vt:variant>
      <vt:variant>
        <vt:i4>1835067</vt:i4>
      </vt:variant>
      <vt:variant>
        <vt:i4>14</vt:i4>
      </vt:variant>
      <vt:variant>
        <vt:i4>0</vt:i4>
      </vt:variant>
      <vt:variant>
        <vt:i4>5</vt:i4>
      </vt:variant>
      <vt:variant>
        <vt:lpwstr/>
      </vt:variant>
      <vt:variant>
        <vt:lpwstr>_Toc17980430</vt:lpwstr>
      </vt:variant>
      <vt:variant>
        <vt:i4>1376314</vt:i4>
      </vt:variant>
      <vt:variant>
        <vt:i4>8</vt:i4>
      </vt:variant>
      <vt:variant>
        <vt:i4>0</vt:i4>
      </vt:variant>
      <vt:variant>
        <vt:i4>5</vt:i4>
      </vt:variant>
      <vt:variant>
        <vt:lpwstr/>
      </vt:variant>
      <vt:variant>
        <vt:lpwstr>_Toc17980429</vt:lpwstr>
      </vt:variant>
      <vt:variant>
        <vt:i4>1310778</vt:i4>
      </vt:variant>
      <vt:variant>
        <vt:i4>2</vt:i4>
      </vt:variant>
      <vt:variant>
        <vt:i4>0</vt:i4>
      </vt:variant>
      <vt:variant>
        <vt:i4>5</vt:i4>
      </vt:variant>
      <vt:variant>
        <vt:lpwstr/>
      </vt:variant>
      <vt:variant>
        <vt:lpwstr>_Toc17980428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Постовая Галина Николаевна</dc:creator>
  <cp:keywords/>
  <cp:lastModifiedBy>Иванова Карина Николаевна</cp:lastModifiedBy>
  <cp:revision>12</cp:revision>
  <cp:lastPrinted>2019-10-10T11:33:00Z</cp:lastPrinted>
  <dcterms:created xsi:type="dcterms:W3CDTF">2023-08-19T10:44:00Z</dcterms:created>
  <dcterms:modified xsi:type="dcterms:W3CDTF">2023-10-10T08:05:00Z</dcterms:modified>
</cp:coreProperties>
</file>